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D6" w:rsidRPr="00C001D6" w:rsidRDefault="00470F98" w:rsidP="003E3DCF">
      <w:pPr>
        <w:pStyle w:val="Heading1"/>
        <w:jc w:val="center"/>
        <w:rPr>
          <w:color w:val="00B050"/>
        </w:rPr>
      </w:pPr>
      <w:r w:rsidRPr="00C001D6">
        <w:rPr>
          <w:color w:val="00B050"/>
        </w:rPr>
        <w:t xml:space="preserve">MINUTES OF THE A.G.M. </w:t>
      </w:r>
      <w:r w:rsidR="00C001D6" w:rsidRPr="00C001D6">
        <w:rPr>
          <w:color w:val="00B050"/>
        </w:rPr>
        <w:t>of Friends of the Fitz</w:t>
      </w:r>
      <w:r w:rsidR="006D3F8A">
        <w:rPr>
          <w:color w:val="00B050"/>
        </w:rPr>
        <w:t>g</w:t>
      </w:r>
      <w:r w:rsidR="00C001D6" w:rsidRPr="00C001D6">
        <w:rPr>
          <w:color w:val="00B050"/>
        </w:rPr>
        <w:t>erald River National Park</w:t>
      </w:r>
    </w:p>
    <w:p w:rsidR="00470F98" w:rsidRPr="00C001D6" w:rsidRDefault="00C001D6" w:rsidP="003E3DCF">
      <w:pPr>
        <w:pStyle w:val="Heading1"/>
        <w:jc w:val="center"/>
        <w:rPr>
          <w:color w:val="00B050"/>
        </w:rPr>
      </w:pPr>
      <w:r w:rsidRPr="00C001D6">
        <w:rPr>
          <w:color w:val="00B050"/>
        </w:rPr>
        <w:t>Held at Quaalup Homestead</w:t>
      </w:r>
    </w:p>
    <w:p w:rsidR="00470F98" w:rsidRPr="000052EC" w:rsidRDefault="00470F98" w:rsidP="000052EC">
      <w:pPr>
        <w:jc w:val="center"/>
        <w:rPr>
          <w:b/>
        </w:rPr>
      </w:pPr>
      <w:r w:rsidRPr="000052EC">
        <w:rPr>
          <w:b/>
        </w:rPr>
        <w:t xml:space="preserve">Saturday </w:t>
      </w:r>
      <w:r w:rsidR="00C001D6">
        <w:rPr>
          <w:b/>
        </w:rPr>
        <w:t>April 11</w:t>
      </w:r>
      <w:r w:rsidR="00EE283A" w:rsidRPr="00EE283A">
        <w:rPr>
          <w:b/>
          <w:vertAlign w:val="superscript"/>
        </w:rPr>
        <w:t>th</w:t>
      </w:r>
      <w:r w:rsidR="00C001D6">
        <w:rPr>
          <w:b/>
        </w:rPr>
        <w:t>, 2015</w:t>
      </w:r>
    </w:p>
    <w:p w:rsidR="00470F98" w:rsidRPr="00C001D6" w:rsidRDefault="00470F98" w:rsidP="000052EC">
      <w:pPr>
        <w:pStyle w:val="Heading2"/>
        <w:rPr>
          <w:color w:val="00B050"/>
        </w:rPr>
      </w:pPr>
      <w:r w:rsidRPr="00C001D6">
        <w:rPr>
          <w:color w:val="00B050"/>
        </w:rPr>
        <w:t>Meeting commenced</w:t>
      </w:r>
      <w:r w:rsidR="00764593" w:rsidRPr="00C001D6">
        <w:rPr>
          <w:color w:val="00B050"/>
        </w:rPr>
        <w:t xml:space="preserve"> at</w:t>
      </w:r>
      <w:r w:rsidR="00C001D6">
        <w:rPr>
          <w:color w:val="00B050"/>
        </w:rPr>
        <w:t xml:space="preserve"> 10:3</w:t>
      </w:r>
      <w:r w:rsidR="00126EF7" w:rsidRPr="00C001D6">
        <w:rPr>
          <w:color w:val="00B050"/>
        </w:rPr>
        <w:t>0am</w:t>
      </w:r>
      <w:r w:rsidRPr="00C001D6">
        <w:rPr>
          <w:color w:val="00B050"/>
        </w:rPr>
        <w:t>.</w:t>
      </w:r>
    </w:p>
    <w:p w:rsidR="000F7FAB" w:rsidRDefault="000F7FAB" w:rsidP="000F7FAB">
      <w:r w:rsidRPr="000052EC">
        <w:t xml:space="preserve">Present:-  </w:t>
      </w:r>
      <w:r w:rsidR="006508E0">
        <w:t xml:space="preserve">Steve </w:t>
      </w:r>
      <w:r w:rsidR="00C001D6">
        <w:t>&amp; Geraldine Janicke, Gil Craig and Ric Pepper,</w:t>
      </w:r>
      <w:r w:rsidR="00C96DC6">
        <w:t xml:space="preserve"> </w:t>
      </w:r>
      <w:r w:rsidR="00C001D6">
        <w:t>Andy Chapman</w:t>
      </w:r>
      <w:r w:rsidR="006508E0">
        <w:t>, Angela Sanders, Rosemary Jasper</w:t>
      </w:r>
      <w:r w:rsidR="00C001D6">
        <w:t xml:space="preserve"> and Ron Richards</w:t>
      </w:r>
      <w:r w:rsidR="006508E0">
        <w:t xml:space="preserve">, Alan &amp; Donna Higgins, Helen Taylor, </w:t>
      </w:r>
      <w:r w:rsidR="00C001D6">
        <w:t xml:space="preserve">Louise Lodge, </w:t>
      </w:r>
      <w:r w:rsidR="006508E0">
        <w:t>Leonie McMahon, Trac</w:t>
      </w:r>
      <w:r w:rsidR="006D3F8A">
        <w:t>e</w:t>
      </w:r>
      <w:r w:rsidR="006508E0">
        <w:t>y Ross &amp; Bl</w:t>
      </w:r>
      <w:r w:rsidR="006D3F8A">
        <w:t>ake, Paul Cory, Merle Bennett,</w:t>
      </w:r>
      <w:r w:rsidR="006508E0">
        <w:t xml:space="preserve"> </w:t>
      </w:r>
      <w:proofErr w:type="spellStart"/>
      <w:r w:rsidR="006508E0">
        <w:t>Kev</w:t>
      </w:r>
      <w:r w:rsidR="0059259F">
        <w:t>e</w:t>
      </w:r>
      <w:r w:rsidR="006D3F8A">
        <w:t>i</w:t>
      </w:r>
      <w:r w:rsidR="006508E0">
        <w:t>n</w:t>
      </w:r>
      <w:proofErr w:type="spellEnd"/>
      <w:r w:rsidR="006508E0">
        <w:t xml:space="preserve"> Giles, John Tucker, Anne Gadsby.</w:t>
      </w:r>
      <w:r w:rsidR="00C001D6" w:rsidRPr="00C001D6">
        <w:t xml:space="preserve"> </w:t>
      </w:r>
      <w:r w:rsidR="00C001D6">
        <w:t>Bill &amp; Jane Thompson</w:t>
      </w:r>
      <w:r w:rsidR="006D3F8A">
        <w:t>, Brenda Newbey.</w:t>
      </w:r>
    </w:p>
    <w:p w:rsidR="000F7FAB" w:rsidRPr="000052EC" w:rsidRDefault="006508E0" w:rsidP="000F7FAB">
      <w:r>
        <w:t>Apologies: - Kim Bennett, Vicky Bilney, (</w:t>
      </w:r>
      <w:r w:rsidR="00B26681">
        <w:t xml:space="preserve">&amp; </w:t>
      </w:r>
      <w:r>
        <w:t xml:space="preserve">Paul &amp; </w:t>
      </w:r>
      <w:proofErr w:type="spellStart"/>
      <w:r>
        <w:t>Bennedict</w:t>
      </w:r>
      <w:proofErr w:type="spellEnd"/>
      <w:r>
        <w:t>)</w:t>
      </w:r>
      <w:r w:rsidR="00FC0694">
        <w:t xml:space="preserve">, </w:t>
      </w:r>
      <w:r w:rsidR="006D3F8A">
        <w:t>Jess</w:t>
      </w:r>
      <w:r w:rsidR="00C001D6">
        <w:t>e Brampton,</w:t>
      </w:r>
      <w:r w:rsidR="00C001D6" w:rsidRPr="00C001D6">
        <w:t xml:space="preserve"> </w:t>
      </w:r>
      <w:r w:rsidR="00C001D6">
        <w:t>Priscilla &amp; Ken Broadbent, Susanne Dennings, Ellen Hickman,</w:t>
      </w:r>
      <w:r w:rsidR="00C96DC6">
        <w:t xml:space="preserve"> </w:t>
      </w:r>
      <w:proofErr w:type="spellStart"/>
      <w:r w:rsidR="00C001D6">
        <w:t>Sheryn</w:t>
      </w:r>
      <w:proofErr w:type="spellEnd"/>
      <w:r w:rsidR="00C001D6">
        <w:t xml:space="preserve"> Prior,</w:t>
      </w:r>
      <w:r w:rsidR="00C96DC6">
        <w:t xml:space="preserve"> </w:t>
      </w:r>
      <w:r w:rsidR="00C001D6">
        <w:t xml:space="preserve">Alison </w:t>
      </w:r>
      <w:r w:rsidR="006D3F8A">
        <w:t xml:space="preserve">Lullfitz </w:t>
      </w:r>
    </w:p>
    <w:p w:rsidR="00754197" w:rsidRPr="00C96DC6" w:rsidRDefault="00754197" w:rsidP="00754197">
      <w:pPr>
        <w:pStyle w:val="Heading2"/>
        <w:rPr>
          <w:color w:val="00B050"/>
        </w:rPr>
      </w:pPr>
      <w:r w:rsidRPr="00C96DC6">
        <w:rPr>
          <w:color w:val="00B050"/>
        </w:rPr>
        <w:t>Welcome</w:t>
      </w:r>
    </w:p>
    <w:p w:rsidR="00470F98" w:rsidRDefault="00470F98" w:rsidP="000052EC">
      <w:r w:rsidRPr="000052EC">
        <w:t>Memb</w:t>
      </w:r>
      <w:r w:rsidR="00C96DC6">
        <w:t xml:space="preserve">ers and guests welcomed by </w:t>
      </w:r>
      <w:r w:rsidR="006D3F8A">
        <w:t xml:space="preserve">the President, </w:t>
      </w:r>
      <w:r w:rsidR="00C96DC6">
        <w:t>Rosemary Jasper</w:t>
      </w:r>
    </w:p>
    <w:p w:rsidR="00610B42" w:rsidRPr="00C96DC6" w:rsidRDefault="00610B42" w:rsidP="00610B42">
      <w:pPr>
        <w:pStyle w:val="Heading2"/>
        <w:rPr>
          <w:color w:val="00B050"/>
          <w:lang w:val="en-US"/>
        </w:rPr>
      </w:pPr>
      <w:r w:rsidRPr="00C96DC6">
        <w:rPr>
          <w:color w:val="00B050"/>
          <w:lang w:val="en-US"/>
        </w:rPr>
        <w:t xml:space="preserve">Minutes of the previous AGM </w:t>
      </w:r>
    </w:p>
    <w:p w:rsidR="00610B42" w:rsidRPr="000052EC" w:rsidRDefault="00610B42" w:rsidP="00610B42">
      <w:pPr>
        <w:rPr>
          <w:lang w:val="en-US"/>
        </w:rPr>
      </w:pPr>
      <w:r w:rsidRPr="000052EC">
        <w:rPr>
          <w:lang w:val="en-US"/>
        </w:rPr>
        <w:t xml:space="preserve">Minutes of the meeting held at </w:t>
      </w:r>
      <w:proofErr w:type="spellStart"/>
      <w:r w:rsidR="00C96DC6">
        <w:rPr>
          <w:lang w:val="en-US"/>
        </w:rPr>
        <w:t>Hopetoun</w:t>
      </w:r>
      <w:proofErr w:type="spellEnd"/>
      <w:r w:rsidR="00074CF9">
        <w:rPr>
          <w:lang w:val="en-US"/>
        </w:rPr>
        <w:t>, April 2014,</w:t>
      </w:r>
      <w:r>
        <w:rPr>
          <w:lang w:val="en-US"/>
        </w:rPr>
        <w:t xml:space="preserve"> were circulated</w:t>
      </w:r>
      <w:r w:rsidRPr="000052EC">
        <w:rPr>
          <w:lang w:val="en-US"/>
        </w:rPr>
        <w:t>.</w:t>
      </w:r>
    </w:p>
    <w:p w:rsidR="00610B42" w:rsidRPr="00C96DC6" w:rsidRDefault="00610B42" w:rsidP="00E97FD2">
      <w:pPr>
        <w:pStyle w:val="Heading4"/>
        <w:rPr>
          <w:color w:val="00B050"/>
        </w:rPr>
      </w:pPr>
      <w:r w:rsidRPr="00C96DC6">
        <w:rPr>
          <w:color w:val="00B050"/>
        </w:rPr>
        <w:t xml:space="preserve">Motion  </w:t>
      </w:r>
    </w:p>
    <w:p w:rsidR="00610B42" w:rsidRDefault="00610B42" w:rsidP="00610B42">
      <w:pPr>
        <w:spacing w:after="0"/>
      </w:pPr>
      <w:r>
        <w:t xml:space="preserve">That the minutes of the previous AGM be confirmed as a fair and true record of the meeting. </w:t>
      </w:r>
    </w:p>
    <w:p w:rsidR="00E97FD2" w:rsidRDefault="00C96DC6" w:rsidP="00E97FD2">
      <w:pPr>
        <w:spacing w:after="0"/>
      </w:pPr>
      <w:r>
        <w:t>Moved by Andy Chapman</w:t>
      </w:r>
      <w:r w:rsidR="00610B42">
        <w:t xml:space="preserve">, seconded by </w:t>
      </w:r>
      <w:r>
        <w:t>Angela Sanders</w:t>
      </w:r>
      <w:r w:rsidR="00E97FD2">
        <w:t>–</w:t>
      </w:r>
      <w:r w:rsidR="00610B42">
        <w:t xml:space="preserve"> Carried</w:t>
      </w:r>
    </w:p>
    <w:p w:rsidR="00C96DC6" w:rsidRDefault="00C96DC6" w:rsidP="00E97FD2">
      <w:pPr>
        <w:spacing w:after="0"/>
      </w:pPr>
    </w:p>
    <w:p w:rsidR="00C96DC6" w:rsidRPr="00C96DC6" w:rsidRDefault="00C96DC6" w:rsidP="00C96DC6">
      <w:pPr>
        <w:pStyle w:val="Heading2"/>
        <w:rPr>
          <w:color w:val="00B050"/>
          <w:lang w:val="en-US"/>
        </w:rPr>
      </w:pPr>
      <w:proofErr w:type="spellStart"/>
      <w:r w:rsidRPr="00C96DC6">
        <w:rPr>
          <w:color w:val="00B050"/>
          <w:lang w:val="en-US"/>
        </w:rPr>
        <w:t>Buisness</w:t>
      </w:r>
      <w:proofErr w:type="spellEnd"/>
      <w:r w:rsidRPr="00C96DC6">
        <w:rPr>
          <w:color w:val="00B050"/>
          <w:lang w:val="en-US"/>
        </w:rPr>
        <w:t xml:space="preserve"> arising out of minutes of the previous AGM </w:t>
      </w:r>
    </w:p>
    <w:p w:rsidR="00C96DC6" w:rsidRDefault="00C96DC6" w:rsidP="00C96DC6">
      <w:pPr>
        <w:rPr>
          <w:lang w:val="en-US"/>
        </w:rPr>
      </w:pPr>
      <w:r>
        <w:rPr>
          <w:lang w:val="en-US"/>
        </w:rPr>
        <w:t>None</w:t>
      </w:r>
    </w:p>
    <w:p w:rsidR="001E6994" w:rsidRDefault="001E6994" w:rsidP="001E6994">
      <w:pPr>
        <w:pStyle w:val="Heading2"/>
        <w:rPr>
          <w:color w:val="00B050"/>
        </w:rPr>
      </w:pPr>
      <w:proofErr w:type="gramStart"/>
      <w:r w:rsidRPr="001E6994">
        <w:rPr>
          <w:color w:val="00B050"/>
        </w:rPr>
        <w:t>Treasurer’s report.</w:t>
      </w:r>
      <w:proofErr w:type="gramEnd"/>
      <w:r w:rsidRPr="001E6994">
        <w:rPr>
          <w:color w:val="00B050"/>
        </w:rPr>
        <w:t xml:space="preserve"> </w:t>
      </w:r>
    </w:p>
    <w:p w:rsidR="001E6994" w:rsidRDefault="001E6994" w:rsidP="001E6994">
      <w:r>
        <w:t xml:space="preserve">Angela Sanders expressed her disappointment in the Auditors, Watts, </w:t>
      </w:r>
      <w:proofErr w:type="spellStart"/>
      <w:proofErr w:type="gramStart"/>
      <w:r>
        <w:t>Symes</w:t>
      </w:r>
      <w:proofErr w:type="spellEnd"/>
      <w:proofErr w:type="gramEnd"/>
      <w:r>
        <w:t xml:space="preserve"> &amp; Associates of Esperance, who</w:t>
      </w:r>
      <w:r w:rsidR="00F43ACF">
        <w:t>,</w:t>
      </w:r>
      <w:r>
        <w:t xml:space="preserve"> after having the accounts since January, only returned their report to Angela on Friday 10</w:t>
      </w:r>
      <w:r w:rsidRPr="001E6994">
        <w:rPr>
          <w:vertAlign w:val="superscript"/>
        </w:rPr>
        <w:t>th</w:t>
      </w:r>
      <w:r>
        <w:t xml:space="preserve"> April at 4pm. They have not corresponded with Angela during the period in which they </w:t>
      </w:r>
      <w:r w:rsidR="00F43ACF">
        <w:t xml:space="preserve">have </w:t>
      </w:r>
      <w:r>
        <w:t>held the accounts. Due to this, Angela had not had time to complete a summary of the report but she did ask Ron Richards</w:t>
      </w:r>
      <w:r w:rsidR="00C86863">
        <w:t>, a registered company auditor</w:t>
      </w:r>
      <w:r>
        <w:rPr>
          <w:color w:val="FF0000"/>
        </w:rPr>
        <w:t xml:space="preserve"> </w:t>
      </w:r>
      <w:r w:rsidR="00C86863" w:rsidRPr="00C86863">
        <w:t xml:space="preserve">(it was also disclosed </w:t>
      </w:r>
      <w:r w:rsidR="00C86863">
        <w:t>for transparency reasons that R</w:t>
      </w:r>
      <w:r w:rsidR="00C86863" w:rsidRPr="00C86863">
        <w:t>on is Rosemary Jasper</w:t>
      </w:r>
      <w:r w:rsidR="006D3F8A">
        <w:t>’</w:t>
      </w:r>
      <w:r w:rsidR="00C86863" w:rsidRPr="00C86863">
        <w:t>s husband)</w:t>
      </w:r>
      <w:r w:rsidR="006D3F8A">
        <w:t xml:space="preserve"> </w:t>
      </w:r>
      <w:r w:rsidRPr="00C86863">
        <w:t xml:space="preserve">to </w:t>
      </w:r>
      <w:r>
        <w:t>look at the report and to brief the committee and members,</w:t>
      </w:r>
      <w:r w:rsidR="00C86863">
        <w:t xml:space="preserve"> which he did.</w:t>
      </w:r>
      <w:r>
        <w:t xml:space="preserve"> Ron feels the group is in a good financial position but the Auditor</w:t>
      </w:r>
      <w:r w:rsidR="006D3F8A">
        <w:t>’</w:t>
      </w:r>
      <w:r>
        <w:t>s report does not reflect this, he therefore moved the following:</w:t>
      </w:r>
    </w:p>
    <w:p w:rsidR="001E6994" w:rsidRDefault="001E6994" w:rsidP="001E6994">
      <w:r>
        <w:t>Motion: that the auditor’s report is not accepted as they do not reflect the current position</w:t>
      </w:r>
      <w:r w:rsidR="00C86863">
        <w:t xml:space="preserve"> and that the members delegate the responsibility for appointing a new auditor to the committee</w:t>
      </w:r>
      <w:r w:rsidR="006D3F8A">
        <w:t xml:space="preserve">. </w:t>
      </w:r>
      <w:r w:rsidR="003C4FBF">
        <w:t>Moved by Ron Richards, seconded by Geraldine Janicke. All in agreement</w:t>
      </w:r>
    </w:p>
    <w:p w:rsidR="00C86863" w:rsidRDefault="00F43ACF" w:rsidP="001E6994">
      <w:r>
        <w:t xml:space="preserve">Ron reassured the group that Angela and </w:t>
      </w:r>
      <w:r w:rsidR="00C86863">
        <w:t xml:space="preserve">Gil Craig </w:t>
      </w:r>
      <w:r>
        <w:t>have a sound knowledge of the financial affairs of FFRNP.</w:t>
      </w:r>
    </w:p>
    <w:p w:rsidR="001E6994" w:rsidRDefault="001E6994" w:rsidP="001E6994">
      <w:r>
        <w:t xml:space="preserve">Angela </w:t>
      </w:r>
      <w:r w:rsidR="00C86863">
        <w:t xml:space="preserve">also </w:t>
      </w:r>
      <w:r>
        <w:t>reported that the recent membership drive had been very successful</w:t>
      </w:r>
      <w:r w:rsidR="00C86863">
        <w:t>, and</w:t>
      </w:r>
      <w:r>
        <w:t xml:space="preserve"> that grants are well</w:t>
      </w:r>
      <w:r w:rsidR="00C86863">
        <w:t xml:space="preserve"> on their way to being expended</w:t>
      </w:r>
    </w:p>
    <w:p w:rsidR="00754197" w:rsidRPr="00C96DC6" w:rsidRDefault="00754197" w:rsidP="00E97FD2">
      <w:pPr>
        <w:pStyle w:val="Heading2"/>
        <w:rPr>
          <w:color w:val="00B050"/>
        </w:rPr>
      </w:pPr>
      <w:r w:rsidRPr="00C96DC6">
        <w:rPr>
          <w:color w:val="00B050"/>
        </w:rPr>
        <w:t>President</w:t>
      </w:r>
      <w:r w:rsidR="0092261C">
        <w:rPr>
          <w:color w:val="00B050"/>
        </w:rPr>
        <w:t>’</w:t>
      </w:r>
      <w:r w:rsidRPr="00C96DC6">
        <w:rPr>
          <w:color w:val="00B050"/>
        </w:rPr>
        <w:t>s Report</w:t>
      </w:r>
    </w:p>
    <w:p w:rsidR="00126EF7" w:rsidRDefault="00C96DC6" w:rsidP="00754197">
      <w:r>
        <w:t>Rosemary Jasper</w:t>
      </w:r>
      <w:r w:rsidR="00754197">
        <w:t xml:space="preserve"> </w:t>
      </w:r>
      <w:r w:rsidR="00126EF7">
        <w:t xml:space="preserve">gave a </w:t>
      </w:r>
      <w:r w:rsidR="00754197">
        <w:t>report</w:t>
      </w:r>
      <w:r w:rsidR="00126EF7">
        <w:t xml:space="preserve"> of F</w:t>
      </w:r>
      <w:r>
        <w:t>riends activities over the 2014 -2015</w:t>
      </w:r>
    </w:p>
    <w:p w:rsidR="00C96DC6" w:rsidRDefault="00C96DC6" w:rsidP="00C96DC6">
      <w:pPr>
        <w:pStyle w:val="ListParagraph"/>
        <w:numPr>
          <w:ilvl w:val="0"/>
          <w:numId w:val="22"/>
        </w:numPr>
      </w:pPr>
      <w:r>
        <w:t>Thanks to Anne Gadsby for her support in Rosemary’s transition into role of President</w:t>
      </w:r>
    </w:p>
    <w:p w:rsidR="00C96DC6" w:rsidRDefault="00C96DC6" w:rsidP="00C96DC6">
      <w:pPr>
        <w:pStyle w:val="ListParagraph"/>
      </w:pPr>
    </w:p>
    <w:p w:rsidR="00126EF7" w:rsidRPr="00C96DC6" w:rsidRDefault="00C96DC6" w:rsidP="007A496F">
      <w:pPr>
        <w:pStyle w:val="ListParagraph"/>
        <w:numPr>
          <w:ilvl w:val="0"/>
          <w:numId w:val="22"/>
        </w:numPr>
      </w:pPr>
      <w:r w:rsidRPr="00C96DC6">
        <w:t>2014-2015</w:t>
      </w:r>
      <w:r w:rsidR="00126EF7" w:rsidRPr="00C96DC6">
        <w:t xml:space="preserve"> has </w:t>
      </w:r>
      <w:r>
        <w:t xml:space="preserve">again </w:t>
      </w:r>
      <w:r w:rsidR="00126EF7" w:rsidRPr="00C96DC6">
        <w:t xml:space="preserve">been dominated by </w:t>
      </w:r>
      <w:r>
        <w:t>the restoration work at Twertup and has see</w:t>
      </w:r>
      <w:r w:rsidR="001E6994">
        <w:t xml:space="preserve">n the construction of the </w:t>
      </w:r>
      <w:proofErr w:type="spellStart"/>
      <w:r w:rsidR="001E6994">
        <w:t>spongo</w:t>
      </w:r>
      <w:r>
        <w:t>lite</w:t>
      </w:r>
      <w:proofErr w:type="spellEnd"/>
      <w:r>
        <w:t xml:space="preserve"> walls by </w:t>
      </w:r>
      <w:r w:rsidR="00577282">
        <w:t xml:space="preserve">the building sub-committee, </w:t>
      </w:r>
      <w:r>
        <w:t xml:space="preserve">Paul Young and volunteers. </w:t>
      </w:r>
      <w:r>
        <w:lastRenderedPageBreak/>
        <w:t xml:space="preserve">Rosemary passed on her thanks to all involved, especially Paul Young, </w:t>
      </w:r>
      <w:r w:rsidR="00577282">
        <w:t xml:space="preserve">Gil Craig, </w:t>
      </w:r>
      <w:proofErr w:type="spellStart"/>
      <w:r w:rsidR="00577282">
        <w:t>Ric</w:t>
      </w:r>
      <w:proofErr w:type="spellEnd"/>
      <w:r w:rsidR="00577282">
        <w:t xml:space="preserve"> Pepper, </w:t>
      </w:r>
      <w:proofErr w:type="spellStart"/>
      <w:r>
        <w:t>Gerladine</w:t>
      </w:r>
      <w:proofErr w:type="spellEnd"/>
      <w:r>
        <w:t xml:space="preserve"> and Steve Janicke</w:t>
      </w:r>
      <w:r w:rsidR="00F43ACF">
        <w:t xml:space="preserve">. </w:t>
      </w:r>
    </w:p>
    <w:p w:rsidR="00126EF7" w:rsidRPr="00A51D03" w:rsidRDefault="00577282" w:rsidP="007A496F">
      <w:pPr>
        <w:pStyle w:val="ListParagraph"/>
        <w:numPr>
          <w:ilvl w:val="0"/>
          <w:numId w:val="22"/>
        </w:numPr>
      </w:pPr>
      <w:r w:rsidRPr="00A51D03">
        <w:t>Community Projects relating to flora and fauna (SCNRM funded). FFRNP received $4500 which allowed 3 projects to be carried out – Turtles and Marine Debris, Noo</w:t>
      </w:r>
      <w:r w:rsidR="003C4FBF">
        <w:t>n</w:t>
      </w:r>
      <w:r w:rsidRPr="00A51D03">
        <w:t>gar Workshop with Larry Blight and Jerramungup District High School Herbarium project (in progress). Rosey commented on the great success of these projects and thanked Leonie McMahon for taking on the organising of these projects</w:t>
      </w:r>
    </w:p>
    <w:p w:rsidR="00577282" w:rsidRPr="00A51D03" w:rsidRDefault="00A51D03" w:rsidP="007A496F">
      <w:pPr>
        <w:pStyle w:val="ListParagraph"/>
        <w:numPr>
          <w:ilvl w:val="0"/>
          <w:numId w:val="22"/>
        </w:numPr>
      </w:pPr>
      <w:r>
        <w:t xml:space="preserve">Stall/Market Days -Carrying on the tradition of holding a stall at </w:t>
      </w:r>
      <w:proofErr w:type="spellStart"/>
      <w:r>
        <w:t>Paddys</w:t>
      </w:r>
      <w:proofErr w:type="spellEnd"/>
      <w:r>
        <w:t xml:space="preserve"> Market in January at </w:t>
      </w:r>
      <w:r w:rsidRPr="00A51D03">
        <w:t>Hopetoun, we added the attraction of ‘What Scat is that?</w:t>
      </w:r>
      <w:proofErr w:type="gramStart"/>
      <w:r w:rsidRPr="00A51D03">
        <w:t>’.</w:t>
      </w:r>
      <w:proofErr w:type="gramEnd"/>
      <w:r w:rsidRPr="00A51D03">
        <w:t xml:space="preserve"> Rosey informed the</w:t>
      </w:r>
      <w:r w:rsidR="00430CEC">
        <w:t xml:space="preserve"> AGM attendees </w:t>
      </w:r>
      <w:proofErr w:type="gramStart"/>
      <w:r w:rsidR="00430CEC">
        <w:t xml:space="preserve">that </w:t>
      </w:r>
      <w:r w:rsidRPr="00A51D03">
        <w:t xml:space="preserve"> a</w:t>
      </w:r>
      <w:proofErr w:type="gramEnd"/>
      <w:r w:rsidRPr="00A51D03">
        <w:t xml:space="preserve"> reproduction of the activity </w:t>
      </w:r>
      <w:r w:rsidR="00430CEC">
        <w:t xml:space="preserve">was on display </w:t>
      </w:r>
      <w:r w:rsidRPr="00A51D03">
        <w:t xml:space="preserve">outside today. Rosey thanked DPaW for their prize donations of park prizes and </w:t>
      </w:r>
      <w:proofErr w:type="spellStart"/>
      <w:r w:rsidRPr="00A51D03">
        <w:t>Landscope</w:t>
      </w:r>
      <w:proofErr w:type="spellEnd"/>
      <w:r w:rsidRPr="00A51D03">
        <w:t xml:space="preserve"> calendars</w:t>
      </w:r>
    </w:p>
    <w:p w:rsidR="00A51D03" w:rsidRPr="00A51D03" w:rsidRDefault="00430CEC" w:rsidP="00A51D03">
      <w:pPr>
        <w:pStyle w:val="ListParagraph"/>
      </w:pPr>
      <w:r>
        <w:t>Rosey also thank</w:t>
      </w:r>
      <w:r w:rsidR="00A51D03" w:rsidRPr="00A51D03">
        <w:t>ed those involved in organising a stall as part of the Easter markets at Bremer Bay last weeke</w:t>
      </w:r>
      <w:r>
        <w:t>n</w:t>
      </w:r>
      <w:r w:rsidR="00A51D03" w:rsidRPr="00A51D03">
        <w:t>d with a focus on the ‘Turtles and Marines Project’</w:t>
      </w:r>
    </w:p>
    <w:p w:rsidR="008608B6" w:rsidRPr="00A51D03" w:rsidRDefault="00A51D03" w:rsidP="007A496F">
      <w:pPr>
        <w:pStyle w:val="ListParagraph"/>
        <w:numPr>
          <w:ilvl w:val="0"/>
          <w:numId w:val="22"/>
        </w:numPr>
        <w:rPr>
          <w:color w:val="C00000"/>
        </w:rPr>
      </w:pPr>
      <w:r w:rsidRPr="00A51D03">
        <w:t>Website &amp; Facebook</w:t>
      </w:r>
      <w:r>
        <w:t xml:space="preserve"> – Thanks to Geraldine Jani</w:t>
      </w:r>
      <w:r w:rsidR="003C4FBF">
        <w:t>c</w:t>
      </w:r>
      <w:r>
        <w:t xml:space="preserve">ke and her son-in law Sam and Leonie </w:t>
      </w:r>
      <w:r w:rsidRPr="00A51D03">
        <w:t>McMahon</w:t>
      </w:r>
      <w:r>
        <w:t xml:space="preserve"> revamping the website, hosted through WIX and for also setting up a generic Friends email address: </w:t>
      </w:r>
      <w:hyperlink r:id="rId9" w:history="1">
        <w:r w:rsidR="003C4FBF" w:rsidRPr="003C4FBF">
          <w:rPr>
            <w:rStyle w:val="Hyperlink"/>
          </w:rPr>
          <w:t>admin@fitzgeraldfriends.org.au</w:t>
        </w:r>
      </w:hyperlink>
      <w:r>
        <w:t xml:space="preserve">  Thanks also went out to Geraldine for managing the Friends Facebook page</w:t>
      </w:r>
    </w:p>
    <w:p w:rsidR="00A51D03" w:rsidRPr="00A51D03" w:rsidRDefault="00A51D03" w:rsidP="007A496F">
      <w:pPr>
        <w:pStyle w:val="ListParagraph"/>
        <w:numPr>
          <w:ilvl w:val="0"/>
          <w:numId w:val="22"/>
        </w:numPr>
      </w:pPr>
      <w:r w:rsidRPr="00A51D03">
        <w:t>FFRNP Improvement Project</w:t>
      </w:r>
      <w:r>
        <w:t xml:space="preserve"> reported on the official opening of the parks upgrade in June 2014 which Rosemary Jasper and Gil Craig attended</w:t>
      </w:r>
    </w:p>
    <w:p w:rsidR="00A51D03" w:rsidRDefault="00353E59" w:rsidP="007A496F">
      <w:pPr>
        <w:pStyle w:val="ListParagraph"/>
        <w:numPr>
          <w:ilvl w:val="0"/>
          <w:numId w:val="22"/>
        </w:numPr>
      </w:pPr>
      <w:r w:rsidRPr="00353E59">
        <w:t xml:space="preserve">Memberships </w:t>
      </w:r>
      <w:r>
        <w:t>– We continue to hold membership of Conservation Council of WA and Environmental Defenders Office and we renewed our membership of Gondwana Link</w:t>
      </w:r>
    </w:p>
    <w:p w:rsidR="00353E59" w:rsidRPr="00353E59" w:rsidRDefault="00353E59" w:rsidP="007A496F">
      <w:pPr>
        <w:pStyle w:val="ListParagraph"/>
        <w:numPr>
          <w:ilvl w:val="0"/>
          <w:numId w:val="22"/>
        </w:numPr>
      </w:pPr>
      <w:r>
        <w:t xml:space="preserve">Committee – Meetings were held in April, July, October and February, two of which were held by teleconference which reduced time and costs </w:t>
      </w:r>
    </w:p>
    <w:p w:rsidR="007A496F" w:rsidRDefault="003C4FBF" w:rsidP="007A496F">
      <w:pPr>
        <w:pStyle w:val="ListParagraph"/>
        <w:numPr>
          <w:ilvl w:val="0"/>
          <w:numId w:val="22"/>
        </w:numPr>
      </w:pPr>
      <w:r>
        <w:t xml:space="preserve">It is recognised that activities for members are important if the organisation is to retain memberships and Committee have discussed possible </w:t>
      </w:r>
      <w:r w:rsidR="007A496F" w:rsidRPr="00353E59">
        <w:t xml:space="preserve">activities </w:t>
      </w:r>
      <w:r>
        <w:t xml:space="preserve">for coming year. Work on Twertup will continue as well. </w:t>
      </w:r>
      <w:r w:rsidR="00353E59">
        <w:t>A suggestion list for activities for the next year has been compiled and Rosemary encouraged AGM attendees to give feedback.</w:t>
      </w:r>
    </w:p>
    <w:p w:rsidR="00353E59" w:rsidRDefault="00353E59" w:rsidP="007A496F">
      <w:pPr>
        <w:pStyle w:val="ListParagraph"/>
        <w:numPr>
          <w:ilvl w:val="0"/>
          <w:numId w:val="22"/>
        </w:numPr>
      </w:pPr>
      <w:r>
        <w:t>Conclusion – Rosemary thanked everyone for their support. She informed members that several committee members would not be seeking re-nomination.</w:t>
      </w:r>
    </w:p>
    <w:p w:rsidR="00934208" w:rsidRDefault="00934208" w:rsidP="00934208">
      <w:pPr>
        <w:pStyle w:val="ListParagraph"/>
      </w:pPr>
    </w:p>
    <w:p w:rsidR="00934208" w:rsidRDefault="00934208" w:rsidP="00934208">
      <w:pPr>
        <w:pStyle w:val="Heading2"/>
        <w:rPr>
          <w:color w:val="00B050"/>
        </w:rPr>
      </w:pPr>
      <w:r>
        <w:rPr>
          <w:color w:val="00B050"/>
        </w:rPr>
        <w:t>Twertup Field Studies Centre Report</w:t>
      </w:r>
      <w:r w:rsidRPr="001E6994">
        <w:rPr>
          <w:color w:val="00B050"/>
        </w:rPr>
        <w:t xml:space="preserve"> </w:t>
      </w:r>
    </w:p>
    <w:p w:rsidR="00934208" w:rsidRDefault="00934208" w:rsidP="00934208">
      <w:r>
        <w:t xml:space="preserve">Steve </w:t>
      </w:r>
      <w:r w:rsidR="00244B9E">
        <w:t xml:space="preserve">Janicke </w:t>
      </w:r>
      <w:r>
        <w:t>reported on the great progress at Twertup.  The walls have been completed by Paul Young. More than 6 Busy-Bees were carried out as well as some informal sessions. The old tank was cleaned out and re-roofed and a new poly tank was installed. These soon filled. Albany Men in Sheds finished re</w:t>
      </w:r>
      <w:r w:rsidR="00430CEC">
        <w:t>s</w:t>
      </w:r>
      <w:r>
        <w:t xml:space="preserve">toring the window frames and these were installed as the stone work was carried out. Extra </w:t>
      </w:r>
      <w:proofErr w:type="spellStart"/>
      <w:r>
        <w:t>spongolite</w:t>
      </w:r>
      <w:proofErr w:type="spellEnd"/>
      <w:r>
        <w:t xml:space="preserve"> blocks were obtained. The fossil wall has been recreated.</w:t>
      </w:r>
    </w:p>
    <w:p w:rsidR="00934208" w:rsidRDefault="00934208" w:rsidP="00934208">
      <w:r>
        <w:t>Ric Pepper corrected Steve on the fact that no water was carted in for building purposes, only for drinking water.</w:t>
      </w:r>
    </w:p>
    <w:p w:rsidR="00934208" w:rsidRDefault="00934208" w:rsidP="00934208">
      <w:r>
        <w:t xml:space="preserve">Quote requests have been sent out for </w:t>
      </w:r>
      <w:r w:rsidR="00244B9E">
        <w:t xml:space="preserve">installation of </w:t>
      </w:r>
      <w:r>
        <w:t>ceilings and vertic</w:t>
      </w:r>
      <w:r w:rsidR="00244B9E">
        <w:t>a</w:t>
      </w:r>
      <w:r>
        <w:t>l in-fill and/or supply of materials. The next Busy-Bee projects will be the sanding and priming of the window and door frames, and the hanging of doors and finally the glazing of the windows and doors hopefully in early 2016</w:t>
      </w:r>
      <w:r w:rsidR="00043967">
        <w:t>.</w:t>
      </w:r>
    </w:p>
    <w:p w:rsidR="00043967" w:rsidRDefault="00043967" w:rsidP="00934208">
      <w:r>
        <w:t>Extra blocks may be used for the new ablution blocks.</w:t>
      </w:r>
    </w:p>
    <w:p w:rsidR="00043967" w:rsidRDefault="00043967" w:rsidP="00934208">
      <w:r>
        <w:t>Steve sugges</w:t>
      </w:r>
      <w:r w:rsidR="00430CEC">
        <w:t>ted there should be a register</w:t>
      </w:r>
      <w:r>
        <w:t xml:space="preserve"> of all those who have worked on the project and the hours worked to be displayed in the centre or in a time capsule. Gil Craig as</w:t>
      </w:r>
      <w:r w:rsidR="00430CEC">
        <w:t>sured members she has been accumulating such information</w:t>
      </w:r>
      <w:r>
        <w:t xml:space="preserve"> as part of grant requirements.</w:t>
      </w:r>
    </w:p>
    <w:p w:rsidR="00430CEC" w:rsidRDefault="00043967" w:rsidP="00934208">
      <w:r>
        <w:t>Gil handed out a report ‘Twertup Report: Volunteers, Contractors and Grants’</w:t>
      </w:r>
      <w:r w:rsidR="00430CEC">
        <w:t xml:space="preserve"> and talked the AGM </w:t>
      </w:r>
      <w:r>
        <w:t xml:space="preserve">attendees </w:t>
      </w:r>
      <w:r w:rsidR="00430CEC">
        <w:t>though this report</w:t>
      </w:r>
    </w:p>
    <w:p w:rsidR="00043967" w:rsidRDefault="00043967" w:rsidP="00934208">
      <w:r>
        <w:lastRenderedPageBreak/>
        <w:t>Gil commented that de</w:t>
      </w:r>
      <w:r w:rsidR="00244B9E">
        <w:t>s</w:t>
      </w:r>
      <w:r>
        <w:t>pi</w:t>
      </w:r>
      <w:r w:rsidR="00430CEC">
        <w:t>te the cut-</w:t>
      </w:r>
      <w:r>
        <w:t xml:space="preserve">off </w:t>
      </w:r>
      <w:r w:rsidR="00430CEC">
        <w:t xml:space="preserve">date </w:t>
      </w:r>
      <w:r>
        <w:t>for quotes for the ceilings and vertic</w:t>
      </w:r>
      <w:r w:rsidR="00244B9E">
        <w:t>a</w:t>
      </w:r>
      <w:r>
        <w:t>l</w:t>
      </w:r>
      <w:r w:rsidR="00244B9E">
        <w:t xml:space="preserve"> in-</w:t>
      </w:r>
      <w:r>
        <w:t>fill and/or supply of materials was March 31</w:t>
      </w:r>
      <w:r w:rsidRPr="00043967">
        <w:rPr>
          <w:vertAlign w:val="superscript"/>
        </w:rPr>
        <w:t>st</w:t>
      </w:r>
      <w:r>
        <w:t xml:space="preserve">, only 2 quotes have been received, so </w:t>
      </w:r>
      <w:r w:rsidR="00430CEC">
        <w:t xml:space="preserve">she is </w:t>
      </w:r>
      <w:r>
        <w:t xml:space="preserve">still liaising with the builders and hopefully there will be a recommendation to the committee soon. </w:t>
      </w:r>
    </w:p>
    <w:p w:rsidR="00043967" w:rsidRDefault="00043967" w:rsidP="00934208">
      <w:r>
        <w:t xml:space="preserve">Gil explained the tables in her report and she thanked those who donated time and services – Kevin Lodge, </w:t>
      </w:r>
      <w:proofErr w:type="spellStart"/>
      <w:r>
        <w:t>DPaw</w:t>
      </w:r>
      <w:proofErr w:type="spellEnd"/>
      <w:r>
        <w:t xml:space="preserve">, Rosemary Jasper and Ron Richards, John Mason, </w:t>
      </w:r>
      <w:r w:rsidR="00A47642">
        <w:t>Bill &amp; Jane Thompson</w:t>
      </w:r>
      <w:r>
        <w:t xml:space="preserve">, </w:t>
      </w:r>
      <w:r w:rsidR="00244B9E">
        <w:t>Kev</w:t>
      </w:r>
      <w:r w:rsidR="0092261C">
        <w:t>e</w:t>
      </w:r>
      <w:r w:rsidR="00244B9E">
        <w:t xml:space="preserve">n </w:t>
      </w:r>
      <w:r>
        <w:t>Giles.</w:t>
      </w:r>
    </w:p>
    <w:p w:rsidR="00C72589" w:rsidRDefault="00C72589" w:rsidP="00934208">
      <w:r>
        <w:t xml:space="preserve">Ric Pepper also added that loaders were also donated for carting bricks </w:t>
      </w:r>
      <w:proofErr w:type="gramStart"/>
      <w:r>
        <w:t>by(</w:t>
      </w:r>
      <w:proofErr w:type="gramEnd"/>
      <w:r>
        <w:t xml:space="preserve">?) neighbours organised by </w:t>
      </w:r>
      <w:proofErr w:type="spellStart"/>
      <w:r>
        <w:t>Grantly</w:t>
      </w:r>
      <w:proofErr w:type="spellEnd"/>
      <w:r w:rsidR="00244B9E">
        <w:t xml:space="preserve"> Morton</w:t>
      </w:r>
      <w:r>
        <w:t xml:space="preserve"> and Kingsl</w:t>
      </w:r>
      <w:r w:rsidR="00244B9E">
        <w:t>e</w:t>
      </w:r>
      <w:r>
        <w:t>y</w:t>
      </w:r>
      <w:r w:rsidR="00244B9E">
        <w:t xml:space="preserve"> Vaux</w:t>
      </w:r>
      <w:r>
        <w:t>.</w:t>
      </w:r>
    </w:p>
    <w:p w:rsidR="00043967" w:rsidRPr="00353E59" w:rsidRDefault="00043967" w:rsidP="00934208">
      <w:r>
        <w:t xml:space="preserve">Gil reported on the </w:t>
      </w:r>
      <w:r w:rsidR="00430CEC">
        <w:t>acquitted</w:t>
      </w:r>
      <w:r>
        <w:t xml:space="preserve"> and on-going grants.</w:t>
      </w:r>
    </w:p>
    <w:p w:rsidR="00470F98" w:rsidRPr="00A176A8" w:rsidRDefault="00470F98" w:rsidP="000052EC">
      <w:pPr>
        <w:pStyle w:val="Heading2"/>
        <w:rPr>
          <w:color w:val="00B050"/>
        </w:rPr>
      </w:pPr>
      <w:r w:rsidRPr="00A176A8">
        <w:rPr>
          <w:color w:val="00B050"/>
        </w:rPr>
        <w:t xml:space="preserve">Senior Ranger’s Report </w:t>
      </w:r>
    </w:p>
    <w:p w:rsidR="00E42C52" w:rsidRDefault="00A176A8" w:rsidP="00086710">
      <w:r>
        <w:t>Paul Cory presented his report</w:t>
      </w:r>
    </w:p>
    <w:p w:rsidR="00C72589" w:rsidRDefault="00C72589" w:rsidP="00C72589">
      <w:pPr>
        <w:pStyle w:val="ListParagraph"/>
        <w:numPr>
          <w:ilvl w:val="0"/>
          <w:numId w:val="23"/>
        </w:numPr>
      </w:pPr>
      <w:r>
        <w:t>Visitation figures – 2012</w:t>
      </w:r>
      <w:r w:rsidR="00244B9E">
        <w:t>/</w:t>
      </w:r>
      <w:r>
        <w:t>2013</w:t>
      </w:r>
      <w:r w:rsidR="00244B9E">
        <w:t>:</w:t>
      </w:r>
      <w:r>
        <w:t xml:space="preserve"> 48,203</w:t>
      </w:r>
      <w:proofErr w:type="gramStart"/>
      <w:r w:rsidR="00244B9E">
        <w:t>;</w:t>
      </w:r>
      <w:r>
        <w:t xml:space="preserve">  2013</w:t>
      </w:r>
      <w:proofErr w:type="gramEnd"/>
      <w:r w:rsidR="00244B9E">
        <w:t>/</w:t>
      </w:r>
      <w:r>
        <w:t>2014</w:t>
      </w:r>
      <w:r w:rsidR="00244B9E">
        <w:t>:</w:t>
      </w:r>
      <w:r>
        <w:t xml:space="preserve"> 63,407</w:t>
      </w:r>
      <w:r w:rsidR="00244B9E">
        <w:t>;</w:t>
      </w:r>
      <w:r>
        <w:t xml:space="preserve"> and 2014</w:t>
      </w:r>
      <w:r w:rsidR="00244B9E">
        <w:t>/</w:t>
      </w:r>
      <w:r>
        <w:t>March 2015</w:t>
      </w:r>
      <w:r w:rsidR="00244B9E">
        <w:t>:</w:t>
      </w:r>
      <w:r>
        <w:t xml:space="preserve"> 56,058. 66% ent</w:t>
      </w:r>
      <w:r w:rsidR="00244B9E">
        <w:t>e</w:t>
      </w:r>
      <w:r>
        <w:t>r the Park from Hopetoun. Peak times are Christmas, Easter and Wildflower season.</w:t>
      </w:r>
    </w:p>
    <w:p w:rsidR="00C72589" w:rsidRDefault="00C72589" w:rsidP="00C72589">
      <w:pPr>
        <w:pStyle w:val="ListParagraph"/>
        <w:numPr>
          <w:ilvl w:val="0"/>
          <w:numId w:val="23"/>
        </w:numPr>
      </w:pPr>
      <w:r>
        <w:t>Staffing – a decision on the future of the two Dieback rangers is expected shortly</w:t>
      </w:r>
    </w:p>
    <w:p w:rsidR="00250ED3" w:rsidRDefault="00C72589" w:rsidP="00C72589">
      <w:pPr>
        <w:pStyle w:val="ListParagraph"/>
        <w:numPr>
          <w:ilvl w:val="0"/>
          <w:numId w:val="23"/>
        </w:numPr>
      </w:pPr>
      <w:r>
        <w:t>Works Program – continuing upgrading of facilities</w:t>
      </w:r>
    </w:p>
    <w:p w:rsidR="00C72589" w:rsidRDefault="00C72589" w:rsidP="00C72589">
      <w:pPr>
        <w:pStyle w:val="ListParagraph"/>
        <w:numPr>
          <w:ilvl w:val="0"/>
          <w:numId w:val="23"/>
        </w:numPr>
      </w:pPr>
      <w:r>
        <w:t xml:space="preserve">Fire management – no fires in 2014-2015 fire season. Prescribed burns planned for autumn 2015. Southern </w:t>
      </w:r>
      <w:proofErr w:type="spellStart"/>
      <w:r>
        <w:t>fireline</w:t>
      </w:r>
      <w:proofErr w:type="spellEnd"/>
      <w:r>
        <w:t xml:space="preserve"> between Hamersley </w:t>
      </w:r>
      <w:r w:rsidR="0079027F">
        <w:t>D</w:t>
      </w:r>
      <w:r w:rsidR="00430CEC">
        <w:t xml:space="preserve">rive and </w:t>
      </w:r>
      <w:proofErr w:type="spellStart"/>
      <w:r w:rsidR="00430CEC">
        <w:t>Quiss</w:t>
      </w:r>
      <w:proofErr w:type="spellEnd"/>
      <w:r w:rsidR="00430CEC">
        <w:t xml:space="preserve"> R</w:t>
      </w:r>
      <w:r>
        <w:t>d is currently being upgraded.</w:t>
      </w:r>
    </w:p>
    <w:p w:rsidR="00C72589" w:rsidRDefault="00C72589" w:rsidP="00C72589">
      <w:pPr>
        <w:pStyle w:val="ListParagraph"/>
        <w:numPr>
          <w:ilvl w:val="0"/>
          <w:numId w:val="23"/>
        </w:numPr>
      </w:pPr>
      <w:r>
        <w:t>Dieback management</w:t>
      </w:r>
      <w:r w:rsidR="007A06C4">
        <w:t xml:space="preserve"> – planning is continuing to form up and resurface gravel sections of Doubtful Island and Gordon Inlet roads with $120,00</w:t>
      </w:r>
      <w:r w:rsidR="0079027F">
        <w:t>0</w:t>
      </w:r>
      <w:r w:rsidR="007A06C4">
        <w:t xml:space="preserve"> secured through SCNRM Project Dieback Funding. Additional funding is being sought from GSDC. A</w:t>
      </w:r>
      <w:r w:rsidR="00244B9E">
        <w:t>e</w:t>
      </w:r>
      <w:r w:rsidR="007A06C4">
        <w:t>ri</w:t>
      </w:r>
      <w:r w:rsidR="00244B9E">
        <w:t>a</w:t>
      </w:r>
      <w:r w:rsidR="007A06C4">
        <w:t>l surveys were carried out in March. Wash down facilities have been completed at all Ranger stations</w:t>
      </w:r>
    </w:p>
    <w:p w:rsidR="007A06C4" w:rsidRDefault="007A06C4" w:rsidP="00C72589">
      <w:pPr>
        <w:pStyle w:val="ListParagraph"/>
        <w:numPr>
          <w:ilvl w:val="0"/>
          <w:numId w:val="23"/>
        </w:numPr>
      </w:pPr>
      <w:r>
        <w:t>Conservation – Fauna monitoring and cat trapping and tracking programs were undertaken in Feb.</w:t>
      </w:r>
    </w:p>
    <w:p w:rsidR="00FC26A0" w:rsidRPr="00A176A8" w:rsidRDefault="00FC26A0" w:rsidP="00A176A8">
      <w:pPr>
        <w:pStyle w:val="Heading1"/>
        <w:ind w:left="720"/>
        <w:rPr>
          <w:color w:val="00B050"/>
        </w:rPr>
      </w:pPr>
      <w:r w:rsidRPr="00A176A8">
        <w:rPr>
          <w:color w:val="00B050"/>
        </w:rPr>
        <w:t>Election of Office Bearer</w:t>
      </w:r>
      <w:r w:rsidR="00A176A8">
        <w:rPr>
          <w:color w:val="00B050"/>
        </w:rPr>
        <w:t>s and Committee Members for 2014/15</w:t>
      </w:r>
    </w:p>
    <w:p w:rsidR="00FC26A0" w:rsidRDefault="00FC26A0" w:rsidP="00FC26A0">
      <w:pPr>
        <w:pStyle w:val="ListParagraph"/>
        <w:numPr>
          <w:ilvl w:val="0"/>
          <w:numId w:val="23"/>
        </w:numPr>
      </w:pPr>
      <w:r>
        <w:t>Anne Gadsby</w:t>
      </w:r>
      <w:r w:rsidRPr="000052EC">
        <w:t xml:space="preserve"> took the </w:t>
      </w:r>
      <w:r>
        <w:t>chair as the Returning Officer and recorded the results</w:t>
      </w:r>
    </w:p>
    <w:p w:rsidR="00FC26A0" w:rsidRDefault="00FC26A0" w:rsidP="00FC26A0">
      <w:pPr>
        <w:pStyle w:val="ListParagraph"/>
        <w:numPr>
          <w:ilvl w:val="0"/>
          <w:numId w:val="23"/>
        </w:numPr>
      </w:pPr>
      <w:r w:rsidRPr="000052EC">
        <w:t xml:space="preserve">All positions were declared vacant. </w:t>
      </w:r>
    </w:p>
    <w:p w:rsidR="00FC26A0" w:rsidRPr="000052EC" w:rsidRDefault="00FC26A0" w:rsidP="00FC26A0">
      <w:pPr>
        <w:pStyle w:val="ListParagraph"/>
        <w:numPr>
          <w:ilvl w:val="0"/>
          <w:numId w:val="23"/>
        </w:numPr>
      </w:pPr>
      <w:r w:rsidRPr="000052EC">
        <w:t>The following members were elected.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410"/>
        <w:gridCol w:w="1790"/>
        <w:gridCol w:w="2018"/>
      </w:tblGrid>
      <w:tr w:rsidR="00FC26A0" w:rsidRPr="00600876" w:rsidTr="00B77400">
        <w:tc>
          <w:tcPr>
            <w:tcW w:w="2943" w:type="dxa"/>
          </w:tcPr>
          <w:p w:rsidR="00FC26A0" w:rsidRPr="00600876" w:rsidRDefault="00FC26A0" w:rsidP="00B77400">
            <w:pPr>
              <w:spacing w:after="0"/>
              <w:rPr>
                <w:b/>
              </w:rPr>
            </w:pPr>
            <w:r w:rsidRPr="00600876">
              <w:rPr>
                <w:b/>
              </w:rPr>
              <w:t xml:space="preserve">Position  </w:t>
            </w:r>
          </w:p>
        </w:tc>
        <w:tc>
          <w:tcPr>
            <w:tcW w:w="2410" w:type="dxa"/>
            <w:vAlign w:val="bottom"/>
          </w:tcPr>
          <w:p w:rsidR="00FC26A0" w:rsidRPr="00600876" w:rsidRDefault="00FC26A0" w:rsidP="00B77400">
            <w:pPr>
              <w:spacing w:after="0"/>
              <w:jc w:val="left"/>
              <w:rPr>
                <w:b/>
              </w:rPr>
            </w:pPr>
            <w:r w:rsidRPr="00600876">
              <w:rPr>
                <w:b/>
              </w:rPr>
              <w:t>Nominee</w:t>
            </w:r>
          </w:p>
        </w:tc>
        <w:tc>
          <w:tcPr>
            <w:tcW w:w="1790" w:type="dxa"/>
          </w:tcPr>
          <w:p w:rsidR="00FC26A0" w:rsidRPr="00600876" w:rsidRDefault="00FC26A0" w:rsidP="00B77400">
            <w:pPr>
              <w:spacing w:after="0"/>
              <w:rPr>
                <w:b/>
              </w:rPr>
            </w:pPr>
            <w:r w:rsidRPr="00600876">
              <w:rPr>
                <w:b/>
              </w:rPr>
              <w:t>Nominated</w:t>
            </w:r>
          </w:p>
        </w:tc>
        <w:tc>
          <w:tcPr>
            <w:tcW w:w="2018" w:type="dxa"/>
          </w:tcPr>
          <w:p w:rsidR="00FC26A0" w:rsidRPr="00600876" w:rsidRDefault="00FC26A0" w:rsidP="00B77400">
            <w:pPr>
              <w:spacing w:after="0"/>
              <w:rPr>
                <w:b/>
              </w:rPr>
            </w:pPr>
            <w:r w:rsidRPr="00600876">
              <w:rPr>
                <w:b/>
              </w:rPr>
              <w:t>Seconded</w:t>
            </w:r>
          </w:p>
        </w:tc>
      </w:tr>
      <w:tr w:rsidR="00FC26A0" w:rsidRPr="005A2F05" w:rsidTr="00B77400">
        <w:tc>
          <w:tcPr>
            <w:tcW w:w="2943" w:type="dxa"/>
          </w:tcPr>
          <w:p w:rsidR="00FC26A0" w:rsidRPr="005A2F05" w:rsidRDefault="00FC26A0" w:rsidP="00B77400">
            <w:pPr>
              <w:spacing w:after="0"/>
            </w:pPr>
            <w:r w:rsidRPr="005A2F05">
              <w:t>President</w:t>
            </w:r>
          </w:p>
        </w:tc>
        <w:tc>
          <w:tcPr>
            <w:tcW w:w="2410" w:type="dxa"/>
            <w:vAlign w:val="bottom"/>
          </w:tcPr>
          <w:p w:rsidR="00FC26A0" w:rsidRPr="005A2F05" w:rsidRDefault="00FC26A0" w:rsidP="00B77400">
            <w:pPr>
              <w:spacing w:after="0"/>
              <w:jc w:val="left"/>
            </w:pPr>
            <w:r>
              <w:t>Rosemary Jasper</w:t>
            </w:r>
          </w:p>
        </w:tc>
        <w:tc>
          <w:tcPr>
            <w:tcW w:w="1790" w:type="dxa"/>
          </w:tcPr>
          <w:p w:rsidR="00FC26A0" w:rsidRPr="005A2F05" w:rsidRDefault="00FC26A0" w:rsidP="00B77400">
            <w:pPr>
              <w:spacing w:after="0"/>
            </w:pPr>
            <w:r>
              <w:t>Andy Chapman</w:t>
            </w:r>
          </w:p>
        </w:tc>
        <w:tc>
          <w:tcPr>
            <w:tcW w:w="2018" w:type="dxa"/>
          </w:tcPr>
          <w:p w:rsidR="00FC26A0" w:rsidRPr="005A2F05" w:rsidRDefault="00FC26A0" w:rsidP="00B77400">
            <w:pPr>
              <w:spacing w:after="0"/>
            </w:pPr>
            <w:r>
              <w:t>Merle Bennet</w:t>
            </w:r>
            <w:r w:rsidR="005C0086">
              <w:t>t</w:t>
            </w:r>
          </w:p>
        </w:tc>
      </w:tr>
      <w:tr w:rsidR="00FC26A0" w:rsidRPr="005A2F05" w:rsidTr="00B77400">
        <w:tc>
          <w:tcPr>
            <w:tcW w:w="2943" w:type="dxa"/>
          </w:tcPr>
          <w:p w:rsidR="00FC26A0" w:rsidRPr="005A2F05" w:rsidRDefault="00FC26A0" w:rsidP="00B77400">
            <w:pPr>
              <w:spacing w:after="0"/>
            </w:pPr>
            <w:r w:rsidRPr="005A2F05">
              <w:t>Vice President</w:t>
            </w:r>
          </w:p>
        </w:tc>
        <w:tc>
          <w:tcPr>
            <w:tcW w:w="2410" w:type="dxa"/>
            <w:vAlign w:val="bottom"/>
          </w:tcPr>
          <w:p w:rsidR="00FC26A0" w:rsidRPr="005A2F05" w:rsidRDefault="00FC26A0" w:rsidP="00B77400">
            <w:pPr>
              <w:spacing w:after="0"/>
              <w:jc w:val="left"/>
            </w:pPr>
            <w:r>
              <w:t>Andy Chapman</w:t>
            </w:r>
          </w:p>
        </w:tc>
        <w:tc>
          <w:tcPr>
            <w:tcW w:w="1790" w:type="dxa"/>
          </w:tcPr>
          <w:p w:rsidR="00FC26A0" w:rsidRPr="005A2F05" w:rsidRDefault="00FC26A0" w:rsidP="00B77400">
            <w:pPr>
              <w:spacing w:after="0"/>
            </w:pPr>
            <w:r>
              <w:t>Helen Taylor</w:t>
            </w:r>
          </w:p>
        </w:tc>
        <w:tc>
          <w:tcPr>
            <w:tcW w:w="2018" w:type="dxa"/>
          </w:tcPr>
          <w:p w:rsidR="00FC26A0" w:rsidRPr="005A2F05" w:rsidRDefault="00FC26A0" w:rsidP="00B77400">
            <w:pPr>
              <w:spacing w:after="0"/>
            </w:pPr>
            <w:r>
              <w:t>Donna Higgins</w:t>
            </w:r>
          </w:p>
        </w:tc>
      </w:tr>
      <w:tr w:rsidR="00FC26A0" w:rsidRPr="005A2F05" w:rsidTr="00B77400">
        <w:tc>
          <w:tcPr>
            <w:tcW w:w="2943" w:type="dxa"/>
          </w:tcPr>
          <w:p w:rsidR="00FC26A0" w:rsidRPr="005A2F05" w:rsidRDefault="00FC26A0" w:rsidP="00B77400">
            <w:pPr>
              <w:spacing w:after="0"/>
            </w:pPr>
            <w:r w:rsidRPr="005A2F05">
              <w:t>Secretary</w:t>
            </w:r>
          </w:p>
        </w:tc>
        <w:tc>
          <w:tcPr>
            <w:tcW w:w="2410" w:type="dxa"/>
            <w:vAlign w:val="bottom"/>
          </w:tcPr>
          <w:p w:rsidR="00FC26A0" w:rsidRPr="005A2F05" w:rsidRDefault="00FC26A0" w:rsidP="00B77400">
            <w:pPr>
              <w:spacing w:after="0"/>
              <w:jc w:val="left"/>
            </w:pPr>
            <w:r>
              <w:t>Angela to contact Vicky Bilney</w:t>
            </w:r>
          </w:p>
        </w:tc>
        <w:tc>
          <w:tcPr>
            <w:tcW w:w="1790" w:type="dxa"/>
          </w:tcPr>
          <w:p w:rsidR="00FC26A0" w:rsidRPr="005A2F05" w:rsidRDefault="00FC26A0" w:rsidP="00B77400">
            <w:pPr>
              <w:spacing w:after="0"/>
            </w:pPr>
          </w:p>
        </w:tc>
        <w:tc>
          <w:tcPr>
            <w:tcW w:w="2018" w:type="dxa"/>
          </w:tcPr>
          <w:p w:rsidR="00FC26A0" w:rsidRPr="005A2F05" w:rsidRDefault="00FC26A0" w:rsidP="00B77400">
            <w:pPr>
              <w:spacing w:after="0"/>
            </w:pPr>
          </w:p>
        </w:tc>
      </w:tr>
      <w:tr w:rsidR="00FC26A0" w:rsidRPr="005A2F05" w:rsidTr="00B77400">
        <w:tc>
          <w:tcPr>
            <w:tcW w:w="2943" w:type="dxa"/>
          </w:tcPr>
          <w:p w:rsidR="00FC26A0" w:rsidRPr="005A2F05" w:rsidRDefault="00FC26A0" w:rsidP="00B77400">
            <w:pPr>
              <w:spacing w:after="0"/>
            </w:pPr>
            <w:r w:rsidRPr="005A2F05">
              <w:t>Treasurer</w:t>
            </w:r>
          </w:p>
        </w:tc>
        <w:tc>
          <w:tcPr>
            <w:tcW w:w="2410" w:type="dxa"/>
            <w:vAlign w:val="bottom"/>
          </w:tcPr>
          <w:p w:rsidR="00FC26A0" w:rsidRPr="005A2F05" w:rsidRDefault="00FC26A0" w:rsidP="00B77400">
            <w:pPr>
              <w:spacing w:after="0"/>
              <w:jc w:val="left"/>
            </w:pPr>
            <w:r>
              <w:t xml:space="preserve">Liz </w:t>
            </w:r>
            <w:proofErr w:type="spellStart"/>
            <w:r>
              <w:t>Utting</w:t>
            </w:r>
            <w:proofErr w:type="spellEnd"/>
          </w:p>
        </w:tc>
        <w:tc>
          <w:tcPr>
            <w:tcW w:w="1790" w:type="dxa"/>
          </w:tcPr>
          <w:p w:rsidR="00FC26A0" w:rsidRPr="005A2F05" w:rsidRDefault="00FC26A0" w:rsidP="00B77400">
            <w:pPr>
              <w:spacing w:after="0"/>
            </w:pPr>
            <w:r>
              <w:t>Rosey Jasper</w:t>
            </w:r>
            <w:bookmarkStart w:id="0" w:name="_GoBack"/>
            <w:bookmarkEnd w:id="0"/>
          </w:p>
        </w:tc>
        <w:tc>
          <w:tcPr>
            <w:tcW w:w="2018" w:type="dxa"/>
          </w:tcPr>
          <w:p w:rsidR="00FC26A0" w:rsidRPr="005A2F05" w:rsidRDefault="00FC26A0" w:rsidP="00B77400">
            <w:pPr>
              <w:spacing w:after="0"/>
            </w:pPr>
            <w:r>
              <w:t>Gil Craig</w:t>
            </w:r>
          </w:p>
        </w:tc>
      </w:tr>
      <w:tr w:rsidR="00FC26A0" w:rsidRPr="005A2F05" w:rsidTr="00B77400">
        <w:tc>
          <w:tcPr>
            <w:tcW w:w="2943" w:type="dxa"/>
          </w:tcPr>
          <w:p w:rsidR="00FC26A0" w:rsidRPr="005A2F05" w:rsidRDefault="00FC26A0" w:rsidP="00B77400">
            <w:pPr>
              <w:spacing w:after="0"/>
            </w:pPr>
            <w:r w:rsidRPr="005A2F05">
              <w:t>Newsletter Editor</w:t>
            </w:r>
          </w:p>
        </w:tc>
        <w:tc>
          <w:tcPr>
            <w:tcW w:w="2410" w:type="dxa"/>
            <w:vAlign w:val="bottom"/>
          </w:tcPr>
          <w:p w:rsidR="00FC26A0" w:rsidRPr="005A2F05" w:rsidRDefault="00FC26A0" w:rsidP="00B77400">
            <w:pPr>
              <w:spacing w:after="0"/>
              <w:jc w:val="left"/>
            </w:pPr>
            <w:r>
              <w:t>Andy Chapman</w:t>
            </w:r>
          </w:p>
        </w:tc>
        <w:tc>
          <w:tcPr>
            <w:tcW w:w="1790" w:type="dxa"/>
          </w:tcPr>
          <w:p w:rsidR="00FC26A0" w:rsidRPr="005A2F05" w:rsidRDefault="00FC26A0" w:rsidP="00B77400">
            <w:pPr>
              <w:spacing w:after="0"/>
            </w:pPr>
            <w:r>
              <w:t>Merle Bennett</w:t>
            </w:r>
          </w:p>
        </w:tc>
        <w:tc>
          <w:tcPr>
            <w:tcW w:w="2018" w:type="dxa"/>
          </w:tcPr>
          <w:p w:rsidR="00FC26A0" w:rsidRPr="005A2F05" w:rsidRDefault="00FC26A0" w:rsidP="00B77400">
            <w:pPr>
              <w:spacing w:after="0"/>
            </w:pPr>
            <w:r>
              <w:t>Leonie McMahon</w:t>
            </w:r>
          </w:p>
        </w:tc>
      </w:tr>
      <w:tr w:rsidR="00FC26A0" w:rsidRPr="005A2F05" w:rsidTr="00B77400">
        <w:tc>
          <w:tcPr>
            <w:tcW w:w="2943" w:type="dxa"/>
            <w:vAlign w:val="bottom"/>
          </w:tcPr>
          <w:p w:rsidR="00FC26A0" w:rsidRPr="005A2F05" w:rsidRDefault="00FC26A0" w:rsidP="00FC26A0">
            <w:pPr>
              <w:spacing w:after="0"/>
              <w:jc w:val="left"/>
            </w:pPr>
            <w:r>
              <w:t xml:space="preserve">Manager of </w:t>
            </w:r>
            <w:r w:rsidRPr="005A2F05">
              <w:t xml:space="preserve">Twertup </w:t>
            </w:r>
            <w:r>
              <w:t>Business</w:t>
            </w:r>
          </w:p>
        </w:tc>
        <w:tc>
          <w:tcPr>
            <w:tcW w:w="2410" w:type="dxa"/>
            <w:vAlign w:val="bottom"/>
          </w:tcPr>
          <w:p w:rsidR="00FC26A0" w:rsidRPr="005A2F05" w:rsidRDefault="00FC26A0" w:rsidP="00B77400">
            <w:pPr>
              <w:spacing w:after="0"/>
              <w:jc w:val="left"/>
            </w:pPr>
            <w:r>
              <w:t>Gil Craig</w:t>
            </w:r>
          </w:p>
        </w:tc>
        <w:tc>
          <w:tcPr>
            <w:tcW w:w="1790" w:type="dxa"/>
          </w:tcPr>
          <w:p w:rsidR="00FC26A0" w:rsidRPr="005A2F05" w:rsidRDefault="00FC26A0" w:rsidP="00B77400">
            <w:pPr>
              <w:spacing w:after="0"/>
            </w:pPr>
            <w:r>
              <w:t>Rosey Jasper</w:t>
            </w:r>
          </w:p>
        </w:tc>
        <w:tc>
          <w:tcPr>
            <w:tcW w:w="2018" w:type="dxa"/>
          </w:tcPr>
          <w:p w:rsidR="00FC26A0" w:rsidRPr="005A2F05" w:rsidRDefault="00C251AF" w:rsidP="00B77400">
            <w:pPr>
              <w:spacing w:after="0"/>
            </w:pPr>
            <w:r>
              <w:t xml:space="preserve">Geraldine </w:t>
            </w:r>
            <w:r w:rsidR="00FC26A0">
              <w:t>Janicke</w:t>
            </w:r>
          </w:p>
        </w:tc>
      </w:tr>
      <w:tr w:rsidR="00FC26A0" w:rsidRPr="005A2F05" w:rsidTr="00B77400">
        <w:tc>
          <w:tcPr>
            <w:tcW w:w="2943" w:type="dxa"/>
          </w:tcPr>
          <w:p w:rsidR="00FC26A0" w:rsidRPr="00486FD9" w:rsidRDefault="00FC26A0" w:rsidP="00B77400">
            <w:pPr>
              <w:spacing w:after="0"/>
              <w:rPr>
                <w:b/>
              </w:rPr>
            </w:pPr>
            <w:r w:rsidRPr="00486FD9">
              <w:rPr>
                <w:b/>
              </w:rPr>
              <w:t>General Committee</w:t>
            </w:r>
          </w:p>
        </w:tc>
        <w:tc>
          <w:tcPr>
            <w:tcW w:w="2410" w:type="dxa"/>
            <w:vAlign w:val="bottom"/>
          </w:tcPr>
          <w:p w:rsidR="00FC26A0" w:rsidRPr="005A2F05" w:rsidRDefault="00FC26A0" w:rsidP="00B77400">
            <w:pPr>
              <w:spacing w:after="0"/>
              <w:jc w:val="left"/>
            </w:pPr>
          </w:p>
        </w:tc>
        <w:tc>
          <w:tcPr>
            <w:tcW w:w="1790" w:type="dxa"/>
          </w:tcPr>
          <w:p w:rsidR="00FC26A0" w:rsidRPr="005A2F05" w:rsidRDefault="00FC26A0" w:rsidP="00B77400">
            <w:pPr>
              <w:spacing w:after="0"/>
            </w:pPr>
          </w:p>
        </w:tc>
        <w:tc>
          <w:tcPr>
            <w:tcW w:w="2018" w:type="dxa"/>
          </w:tcPr>
          <w:p w:rsidR="00FC26A0" w:rsidRPr="005A2F05" w:rsidRDefault="00FC26A0" w:rsidP="00B77400">
            <w:pPr>
              <w:spacing w:after="0"/>
            </w:pPr>
          </w:p>
        </w:tc>
      </w:tr>
      <w:tr w:rsidR="00FC26A0" w:rsidRPr="005A2F05" w:rsidTr="00B77400">
        <w:tc>
          <w:tcPr>
            <w:tcW w:w="2943" w:type="dxa"/>
          </w:tcPr>
          <w:p w:rsidR="00FC26A0" w:rsidRPr="005A2F05" w:rsidRDefault="00FC26A0" w:rsidP="00B77400">
            <w:pPr>
              <w:spacing w:after="0"/>
            </w:pPr>
            <w:r w:rsidRPr="005A2F05">
              <w:t xml:space="preserve">1.  </w:t>
            </w:r>
          </w:p>
        </w:tc>
        <w:tc>
          <w:tcPr>
            <w:tcW w:w="2410" w:type="dxa"/>
            <w:vAlign w:val="bottom"/>
          </w:tcPr>
          <w:p w:rsidR="00FC26A0" w:rsidRPr="005A2F05" w:rsidRDefault="00CD437A" w:rsidP="00B77400">
            <w:pPr>
              <w:spacing w:after="0"/>
              <w:jc w:val="left"/>
            </w:pPr>
            <w:r>
              <w:t>Tracey</w:t>
            </w:r>
            <w:r w:rsidR="00F43ACF">
              <w:t xml:space="preserve"> Ross</w:t>
            </w:r>
          </w:p>
        </w:tc>
        <w:tc>
          <w:tcPr>
            <w:tcW w:w="1790" w:type="dxa"/>
          </w:tcPr>
          <w:p w:rsidR="00FC26A0" w:rsidRPr="005A2F05" w:rsidRDefault="00FC26A0" w:rsidP="00B77400">
            <w:pPr>
              <w:spacing w:after="0"/>
            </w:pPr>
            <w:r>
              <w:t>Angela Sanders</w:t>
            </w:r>
          </w:p>
        </w:tc>
        <w:tc>
          <w:tcPr>
            <w:tcW w:w="2018" w:type="dxa"/>
          </w:tcPr>
          <w:p w:rsidR="00FC26A0" w:rsidRPr="005A2F05" w:rsidRDefault="00FC26A0" w:rsidP="00B77400">
            <w:pPr>
              <w:spacing w:after="0"/>
            </w:pPr>
            <w:r>
              <w:t>Rosemary Jasper</w:t>
            </w:r>
          </w:p>
        </w:tc>
      </w:tr>
      <w:tr w:rsidR="00FC26A0" w:rsidRPr="005A2F05" w:rsidTr="00B77400">
        <w:tc>
          <w:tcPr>
            <w:tcW w:w="2943" w:type="dxa"/>
          </w:tcPr>
          <w:p w:rsidR="00FC26A0" w:rsidRPr="005A2F05" w:rsidRDefault="00FC26A0" w:rsidP="00B77400">
            <w:pPr>
              <w:spacing w:after="0"/>
            </w:pPr>
            <w:r w:rsidRPr="005A2F05">
              <w:t>2.</w:t>
            </w:r>
          </w:p>
        </w:tc>
        <w:tc>
          <w:tcPr>
            <w:tcW w:w="2410" w:type="dxa"/>
            <w:vAlign w:val="bottom"/>
          </w:tcPr>
          <w:p w:rsidR="00FC26A0" w:rsidRPr="005A2F05" w:rsidRDefault="00FC26A0" w:rsidP="00B77400">
            <w:pPr>
              <w:spacing w:after="0"/>
              <w:jc w:val="left"/>
            </w:pPr>
            <w:r>
              <w:t>Donna Higgins</w:t>
            </w:r>
          </w:p>
        </w:tc>
        <w:tc>
          <w:tcPr>
            <w:tcW w:w="1790" w:type="dxa"/>
          </w:tcPr>
          <w:p w:rsidR="00FC26A0" w:rsidRPr="005A2F05" w:rsidRDefault="00FC26A0" w:rsidP="00B77400">
            <w:pPr>
              <w:spacing w:after="0"/>
            </w:pPr>
            <w:r>
              <w:t>Gil Craig</w:t>
            </w:r>
          </w:p>
        </w:tc>
        <w:tc>
          <w:tcPr>
            <w:tcW w:w="2018" w:type="dxa"/>
          </w:tcPr>
          <w:p w:rsidR="00FC26A0" w:rsidRPr="005A2F05" w:rsidRDefault="00FC26A0" w:rsidP="00B77400">
            <w:pPr>
              <w:spacing w:after="0"/>
            </w:pPr>
            <w:r>
              <w:t>Rosemary Jasper</w:t>
            </w:r>
          </w:p>
        </w:tc>
      </w:tr>
      <w:tr w:rsidR="00FC26A0" w:rsidRPr="005A2F05" w:rsidTr="00B77400">
        <w:tc>
          <w:tcPr>
            <w:tcW w:w="2943" w:type="dxa"/>
          </w:tcPr>
          <w:p w:rsidR="00FC26A0" w:rsidRPr="005A2F05" w:rsidRDefault="00FC26A0" w:rsidP="00B77400">
            <w:pPr>
              <w:spacing w:after="0"/>
            </w:pPr>
            <w:r w:rsidRPr="005A2F05">
              <w:t>3.</w:t>
            </w:r>
          </w:p>
        </w:tc>
        <w:tc>
          <w:tcPr>
            <w:tcW w:w="2410" w:type="dxa"/>
            <w:vAlign w:val="bottom"/>
          </w:tcPr>
          <w:p w:rsidR="00FC26A0" w:rsidRPr="005A2F05" w:rsidRDefault="00FC26A0" w:rsidP="00B77400">
            <w:pPr>
              <w:spacing w:after="0"/>
              <w:jc w:val="left"/>
            </w:pPr>
            <w:r>
              <w:t>Louise Lodge</w:t>
            </w:r>
          </w:p>
        </w:tc>
        <w:tc>
          <w:tcPr>
            <w:tcW w:w="1790" w:type="dxa"/>
          </w:tcPr>
          <w:p w:rsidR="00FC26A0" w:rsidRPr="005A2F05" w:rsidRDefault="00C251AF" w:rsidP="00B77400">
            <w:pPr>
              <w:spacing w:after="0"/>
            </w:pPr>
            <w:r>
              <w:t>Rosemary Jasper</w:t>
            </w:r>
          </w:p>
        </w:tc>
        <w:tc>
          <w:tcPr>
            <w:tcW w:w="2018" w:type="dxa"/>
          </w:tcPr>
          <w:p w:rsidR="00FC26A0" w:rsidRPr="005A2F05" w:rsidRDefault="00C251AF" w:rsidP="00B77400">
            <w:pPr>
              <w:spacing w:after="0"/>
            </w:pPr>
            <w:r>
              <w:t>Donna Higgins</w:t>
            </w:r>
          </w:p>
        </w:tc>
      </w:tr>
      <w:tr w:rsidR="00FC26A0" w:rsidRPr="005A2F05" w:rsidTr="00B77400">
        <w:tc>
          <w:tcPr>
            <w:tcW w:w="2943" w:type="dxa"/>
          </w:tcPr>
          <w:p w:rsidR="00FC26A0" w:rsidRPr="005A2F05" w:rsidRDefault="00FC26A0" w:rsidP="00B77400">
            <w:pPr>
              <w:spacing w:after="0"/>
            </w:pPr>
            <w:r>
              <w:t>Building Sub-committee</w:t>
            </w:r>
          </w:p>
        </w:tc>
        <w:tc>
          <w:tcPr>
            <w:tcW w:w="2410" w:type="dxa"/>
            <w:vAlign w:val="bottom"/>
          </w:tcPr>
          <w:p w:rsidR="00FC26A0" w:rsidRPr="005A2F05" w:rsidRDefault="00A176A8" w:rsidP="00B77400">
            <w:pPr>
              <w:spacing w:after="0"/>
              <w:jc w:val="left"/>
            </w:pPr>
            <w:r>
              <w:t>*</w:t>
            </w:r>
            <w:r w:rsidR="00FC26A0">
              <w:t>Ric Pepper</w:t>
            </w:r>
          </w:p>
        </w:tc>
        <w:tc>
          <w:tcPr>
            <w:tcW w:w="1790" w:type="dxa"/>
          </w:tcPr>
          <w:p w:rsidR="00FC26A0" w:rsidRPr="005A2F05" w:rsidRDefault="00FC26A0" w:rsidP="00B77400">
            <w:pPr>
              <w:spacing w:after="0"/>
            </w:pPr>
            <w:r>
              <w:t>Ron Richards</w:t>
            </w:r>
          </w:p>
        </w:tc>
        <w:tc>
          <w:tcPr>
            <w:tcW w:w="2018" w:type="dxa"/>
          </w:tcPr>
          <w:p w:rsidR="00FC26A0" w:rsidRPr="005A2F05" w:rsidRDefault="00FC26A0" w:rsidP="00B77400">
            <w:pPr>
              <w:spacing w:after="0"/>
            </w:pPr>
            <w:r>
              <w:t>Kev</w:t>
            </w:r>
            <w:r w:rsidR="0092261C">
              <w:t>e</w:t>
            </w:r>
            <w:r>
              <w:t>n Giles</w:t>
            </w:r>
          </w:p>
        </w:tc>
      </w:tr>
      <w:tr w:rsidR="00FC26A0" w:rsidRPr="005A2F05" w:rsidTr="00B77400">
        <w:tc>
          <w:tcPr>
            <w:tcW w:w="2943" w:type="dxa"/>
          </w:tcPr>
          <w:p w:rsidR="00FC26A0" w:rsidRPr="005A2F05" w:rsidRDefault="00FC26A0" w:rsidP="00B77400">
            <w:pPr>
              <w:spacing w:after="0"/>
            </w:pPr>
          </w:p>
        </w:tc>
        <w:tc>
          <w:tcPr>
            <w:tcW w:w="2410" w:type="dxa"/>
            <w:vAlign w:val="bottom"/>
          </w:tcPr>
          <w:p w:rsidR="00FC26A0" w:rsidRPr="005A2F05" w:rsidRDefault="00FC26A0" w:rsidP="00C251AF">
            <w:pPr>
              <w:spacing w:after="0"/>
              <w:jc w:val="left"/>
            </w:pPr>
            <w:r>
              <w:t xml:space="preserve">Bill </w:t>
            </w:r>
            <w:r w:rsidR="00C251AF">
              <w:t>Thompson</w:t>
            </w:r>
          </w:p>
        </w:tc>
        <w:tc>
          <w:tcPr>
            <w:tcW w:w="1790" w:type="dxa"/>
          </w:tcPr>
          <w:p w:rsidR="00FC26A0" w:rsidRPr="005A2F05" w:rsidRDefault="00FC26A0" w:rsidP="00C251AF">
            <w:pPr>
              <w:spacing w:after="0"/>
            </w:pPr>
            <w:r>
              <w:t xml:space="preserve">Geraldine </w:t>
            </w:r>
            <w:r w:rsidR="00C251AF">
              <w:t>Janicke</w:t>
            </w:r>
          </w:p>
        </w:tc>
        <w:tc>
          <w:tcPr>
            <w:tcW w:w="2018" w:type="dxa"/>
          </w:tcPr>
          <w:p w:rsidR="00FC26A0" w:rsidRPr="005A2F05" w:rsidRDefault="00FC26A0" w:rsidP="00B77400">
            <w:pPr>
              <w:spacing w:after="0"/>
            </w:pPr>
            <w:r>
              <w:t>Angela Sanders</w:t>
            </w:r>
          </w:p>
        </w:tc>
      </w:tr>
    </w:tbl>
    <w:p w:rsidR="00FC26A0" w:rsidRDefault="00FC26A0" w:rsidP="00FC26A0">
      <w:pPr>
        <w:pStyle w:val="ListParagraph"/>
        <w:numPr>
          <w:ilvl w:val="0"/>
          <w:numId w:val="23"/>
        </w:numPr>
      </w:pPr>
      <w:r>
        <w:t xml:space="preserve">* </w:t>
      </w:r>
      <w:r w:rsidR="00A176A8">
        <w:t>Ric</w:t>
      </w:r>
      <w:r>
        <w:t xml:space="preserve"> accepted the nomination on the condition </w:t>
      </w:r>
      <w:r w:rsidR="00A176A8">
        <w:t xml:space="preserve">of </w:t>
      </w:r>
      <w:r w:rsidR="00430CEC">
        <w:t xml:space="preserve">it being </w:t>
      </w:r>
      <w:r w:rsidR="00A176A8">
        <w:t>for one more year only</w:t>
      </w:r>
    </w:p>
    <w:p w:rsidR="007A06C4" w:rsidRPr="00A176A8" w:rsidRDefault="007A06C4" w:rsidP="007A06C4">
      <w:pPr>
        <w:pStyle w:val="Heading2"/>
        <w:rPr>
          <w:color w:val="00B050"/>
        </w:rPr>
      </w:pPr>
      <w:r w:rsidRPr="00A176A8">
        <w:rPr>
          <w:color w:val="00B050"/>
        </w:rPr>
        <w:t>Acknowledgement of long term members</w:t>
      </w:r>
    </w:p>
    <w:p w:rsidR="007A06C4" w:rsidRDefault="007A06C4" w:rsidP="007A06C4">
      <w:r>
        <w:t xml:space="preserve">Rosemary had the pleasure </w:t>
      </w:r>
      <w:r w:rsidR="00FC26A0">
        <w:t xml:space="preserve">of thanking Anne Gadsby for her service to the group and her support. </w:t>
      </w:r>
      <w:r>
        <w:t xml:space="preserve">Gil </w:t>
      </w:r>
      <w:r w:rsidR="00430CEC">
        <w:t xml:space="preserve">Craig then </w:t>
      </w:r>
      <w:r>
        <w:t>reported on Anne</w:t>
      </w:r>
      <w:r w:rsidR="00FC26A0">
        <w:t>’</w:t>
      </w:r>
      <w:r>
        <w:t>s involvement and dedication to the group since 2000 – Secretary for 8 years, Vice President in 2010 and President 2011 – 2014 and Vice President for the past 6 months assisting Rosemary Jasper into the position of President. She thanked Anne for always saying ‘yes’</w:t>
      </w:r>
      <w:r w:rsidR="00FC26A0">
        <w:t xml:space="preserve">. Gil </w:t>
      </w:r>
      <w:r w:rsidR="00C251AF">
        <w:t>p</w:t>
      </w:r>
      <w:r w:rsidR="00FC26A0">
        <w:t xml:space="preserve">resented </w:t>
      </w:r>
      <w:r>
        <w:t xml:space="preserve">Anne with a gift of a framed photo </w:t>
      </w:r>
      <w:r w:rsidR="0092261C">
        <w:t xml:space="preserve">of Hooded Plovers </w:t>
      </w:r>
      <w:r w:rsidR="00FC26A0">
        <w:t>taken by John Tucker and life membership.</w:t>
      </w:r>
    </w:p>
    <w:p w:rsidR="00486FD9" w:rsidRDefault="00A176A8" w:rsidP="00486FD9">
      <w:pPr>
        <w:pStyle w:val="Heading2"/>
        <w:rPr>
          <w:color w:val="00B050"/>
        </w:rPr>
      </w:pPr>
      <w:r w:rsidRPr="00A176A8">
        <w:rPr>
          <w:color w:val="00B050"/>
        </w:rPr>
        <w:lastRenderedPageBreak/>
        <w:t>Appointment of Auditor</w:t>
      </w:r>
      <w:r w:rsidR="00997DB1" w:rsidRPr="00A176A8">
        <w:rPr>
          <w:color w:val="00B050"/>
        </w:rPr>
        <w:t xml:space="preserve"> </w:t>
      </w:r>
    </w:p>
    <w:p w:rsidR="00A176A8" w:rsidRDefault="00A176A8" w:rsidP="00A176A8">
      <w:r>
        <w:t>This was addressed during the Treasurers report.</w:t>
      </w:r>
    </w:p>
    <w:p w:rsidR="00A176A8" w:rsidRDefault="00A176A8" w:rsidP="00A176A8">
      <w:pPr>
        <w:rPr>
          <w:rFonts w:ascii="Cambria" w:hAnsi="Cambria"/>
          <w:b/>
          <w:bCs/>
          <w:color w:val="00B050"/>
          <w:sz w:val="26"/>
          <w:szCs w:val="26"/>
        </w:rPr>
      </w:pPr>
      <w:r w:rsidRPr="00A176A8">
        <w:rPr>
          <w:rFonts w:ascii="Cambria" w:hAnsi="Cambria"/>
          <w:b/>
          <w:bCs/>
          <w:color w:val="00B050"/>
          <w:sz w:val="26"/>
          <w:szCs w:val="26"/>
        </w:rPr>
        <w:t>Appointment of Public Officer to deal with ATO and lodge BAS</w:t>
      </w:r>
    </w:p>
    <w:p w:rsidR="00A176A8" w:rsidRDefault="00CD437A" w:rsidP="00A176A8">
      <w:r>
        <w:t xml:space="preserve">Rosey proposed </w:t>
      </w:r>
      <w:r w:rsidR="00C251AF">
        <w:t xml:space="preserve">motion: It is hereby resolved to appoint </w:t>
      </w:r>
      <w:r w:rsidRPr="00CD437A">
        <w:t xml:space="preserve">Liz </w:t>
      </w:r>
      <w:proofErr w:type="spellStart"/>
      <w:r w:rsidRPr="00CD437A">
        <w:t>Utting</w:t>
      </w:r>
      <w:proofErr w:type="spellEnd"/>
      <w:r w:rsidRPr="00CD437A">
        <w:t xml:space="preserve"> </w:t>
      </w:r>
      <w:r w:rsidR="00C251AF">
        <w:t>(</w:t>
      </w:r>
      <w:r w:rsidRPr="00CD437A">
        <w:t>Trea</w:t>
      </w:r>
      <w:r w:rsidR="00C251AF">
        <w:t>s</w:t>
      </w:r>
      <w:r w:rsidRPr="00CD437A">
        <w:t>urer</w:t>
      </w:r>
      <w:r w:rsidR="00C251AF">
        <w:t>) of PO Box 199, Ravensthorpe WA 6346</w:t>
      </w:r>
      <w:r w:rsidRPr="00CD437A">
        <w:t xml:space="preserve"> </w:t>
      </w:r>
      <w:r>
        <w:t>as Public Officer</w:t>
      </w:r>
      <w:r w:rsidR="00C251AF">
        <w:t xml:space="preserve"> and contact person of the Association for the purposes of conducting transactions with the Australian Taxation Office</w:t>
      </w:r>
      <w:r>
        <w:t xml:space="preserve">. </w:t>
      </w:r>
      <w:r w:rsidR="00074CF9">
        <w:t xml:space="preserve">Seconded </w:t>
      </w:r>
      <w:r>
        <w:t xml:space="preserve">Angela Sanders All </w:t>
      </w:r>
      <w:proofErr w:type="gramStart"/>
      <w:r>
        <w:t>were</w:t>
      </w:r>
      <w:proofErr w:type="gramEnd"/>
      <w:r>
        <w:t xml:space="preserve"> in agreement.</w:t>
      </w:r>
    </w:p>
    <w:p w:rsidR="00CD437A" w:rsidRDefault="00CD437A" w:rsidP="00CD437A">
      <w:pPr>
        <w:tabs>
          <w:tab w:val="left" w:pos="4185"/>
        </w:tabs>
        <w:spacing w:after="0"/>
        <w:rPr>
          <w:rFonts w:ascii="Cambria" w:hAnsi="Cambria"/>
          <w:b/>
          <w:bCs/>
          <w:color w:val="00B050"/>
          <w:sz w:val="26"/>
          <w:szCs w:val="26"/>
        </w:rPr>
      </w:pPr>
      <w:r w:rsidRPr="00CD437A">
        <w:rPr>
          <w:rFonts w:ascii="Cambria" w:hAnsi="Cambria"/>
          <w:b/>
          <w:bCs/>
          <w:color w:val="00B050"/>
          <w:sz w:val="26"/>
          <w:szCs w:val="26"/>
        </w:rPr>
        <w:t>Setting of Membership rates</w:t>
      </w:r>
      <w:r>
        <w:rPr>
          <w:rFonts w:ascii="Cambria" w:hAnsi="Cambria"/>
          <w:b/>
          <w:bCs/>
          <w:color w:val="00B050"/>
          <w:sz w:val="26"/>
          <w:szCs w:val="26"/>
        </w:rPr>
        <w:tab/>
      </w:r>
    </w:p>
    <w:p w:rsidR="00CD437A" w:rsidRDefault="00CD437A" w:rsidP="00CD437A">
      <w:pPr>
        <w:tabs>
          <w:tab w:val="left" w:pos="4185"/>
        </w:tabs>
        <w:spacing w:after="0"/>
      </w:pPr>
      <w:r w:rsidRPr="00CD437A">
        <w:t xml:space="preserve">Rosey proposed </w:t>
      </w:r>
      <w:r w:rsidR="00074CF9">
        <w:t xml:space="preserve">motion </w:t>
      </w:r>
      <w:r w:rsidRPr="00CD437A">
        <w:t>that</w:t>
      </w:r>
      <w:r w:rsidR="00074CF9">
        <w:t xml:space="preserve">: </w:t>
      </w:r>
      <w:r w:rsidRPr="00CD437A">
        <w:t xml:space="preserve"> </w:t>
      </w:r>
      <w:r w:rsidR="00074CF9">
        <w:t xml:space="preserve">Membership </w:t>
      </w:r>
      <w:r w:rsidRPr="00CD437A">
        <w:t>fees remain the same</w:t>
      </w:r>
      <w:r w:rsidR="00074CF9">
        <w:t xml:space="preserve"> (‘Family - $30; Individual -$20; Concession - $12</w:t>
      </w:r>
      <w:r>
        <w:t>.</w:t>
      </w:r>
      <w:r w:rsidR="00074CF9">
        <w:t>)</w:t>
      </w:r>
      <w:r>
        <w:t xml:space="preserve"> Geraldine Jani</w:t>
      </w:r>
      <w:r w:rsidR="00074CF9">
        <w:t>c</w:t>
      </w:r>
      <w:r>
        <w:t>ke seconded the motion. All were in agreement</w:t>
      </w:r>
    </w:p>
    <w:p w:rsidR="00CD437A" w:rsidRPr="00CD437A" w:rsidRDefault="00CD437A" w:rsidP="00CD437A">
      <w:pPr>
        <w:tabs>
          <w:tab w:val="left" w:pos="4185"/>
        </w:tabs>
        <w:spacing w:after="0"/>
        <w:rPr>
          <w:rFonts w:ascii="Cambria" w:hAnsi="Cambria"/>
          <w:b/>
          <w:bCs/>
          <w:color w:val="00B050"/>
          <w:sz w:val="26"/>
          <w:szCs w:val="26"/>
        </w:rPr>
      </w:pPr>
    </w:p>
    <w:p w:rsidR="00A176A8" w:rsidRDefault="00CD437A" w:rsidP="00CD437A">
      <w:pPr>
        <w:spacing w:after="0"/>
        <w:rPr>
          <w:rFonts w:ascii="Cambria" w:hAnsi="Cambria"/>
          <w:b/>
          <w:bCs/>
          <w:color w:val="00B050"/>
          <w:sz w:val="26"/>
          <w:szCs w:val="26"/>
        </w:rPr>
      </w:pPr>
      <w:r>
        <w:rPr>
          <w:rFonts w:ascii="Cambria" w:hAnsi="Cambria"/>
          <w:b/>
          <w:bCs/>
          <w:color w:val="00B050"/>
          <w:sz w:val="26"/>
          <w:szCs w:val="26"/>
        </w:rPr>
        <w:t>Appointment of delegate and proxy for Conservation Council of WA</w:t>
      </w:r>
    </w:p>
    <w:p w:rsidR="00CD437A" w:rsidRDefault="00CD437A" w:rsidP="00CD437A">
      <w:pPr>
        <w:tabs>
          <w:tab w:val="left" w:pos="4185"/>
        </w:tabs>
        <w:spacing w:after="0"/>
      </w:pPr>
      <w:r w:rsidRPr="00CD437A">
        <w:t xml:space="preserve">Ron Richards was nominated </w:t>
      </w:r>
      <w:r w:rsidR="00430CEC">
        <w:t xml:space="preserve">as delegate </w:t>
      </w:r>
      <w:r w:rsidRPr="00CD437A">
        <w:t>by Tracey</w:t>
      </w:r>
      <w:r w:rsidR="00F43ACF">
        <w:t xml:space="preserve"> Ross, seconded by Geraldine Jani</w:t>
      </w:r>
      <w:r w:rsidR="00074CF9">
        <w:t>c</w:t>
      </w:r>
      <w:r w:rsidR="00F43ACF">
        <w:t>ke</w:t>
      </w:r>
      <w:r w:rsidR="0079027F">
        <w:t xml:space="preserve">. </w:t>
      </w:r>
      <w:proofErr w:type="gramStart"/>
      <w:r w:rsidR="0079027F">
        <w:t>All in favour.</w:t>
      </w:r>
      <w:proofErr w:type="gramEnd"/>
    </w:p>
    <w:p w:rsidR="00F43ACF" w:rsidRDefault="00F43ACF" w:rsidP="00CD437A">
      <w:pPr>
        <w:tabs>
          <w:tab w:val="left" w:pos="4185"/>
        </w:tabs>
        <w:spacing w:after="0"/>
      </w:pPr>
      <w:r>
        <w:t>Proxy – Anne Gadsby</w:t>
      </w:r>
      <w:r w:rsidR="00074CF9">
        <w:t>,</w:t>
      </w:r>
      <w:r>
        <w:t xml:space="preserve"> nominated by Rosey Jasper and seconded by Donna Higgins.</w:t>
      </w:r>
      <w:r w:rsidR="0079027F">
        <w:t xml:space="preserve"> All in favour.</w:t>
      </w:r>
    </w:p>
    <w:p w:rsidR="00F43ACF" w:rsidRDefault="00F43ACF" w:rsidP="00CD437A">
      <w:pPr>
        <w:tabs>
          <w:tab w:val="left" w:pos="4185"/>
        </w:tabs>
        <w:spacing w:after="0"/>
      </w:pPr>
    </w:p>
    <w:p w:rsidR="00F43ACF" w:rsidRPr="00CD437A" w:rsidRDefault="00F43ACF" w:rsidP="00CD437A">
      <w:pPr>
        <w:tabs>
          <w:tab w:val="left" w:pos="4185"/>
        </w:tabs>
        <w:spacing w:after="0"/>
      </w:pPr>
      <w:r>
        <w:t>Anne noted FFRNP committee meeting minutes should be forwarde</w:t>
      </w:r>
      <w:r w:rsidR="00430CEC">
        <w:t>d</w:t>
      </w:r>
      <w:r>
        <w:t xml:space="preserve"> to Anne and</w:t>
      </w:r>
      <w:r w:rsidR="00430CEC">
        <w:t xml:space="preserve"> Ron</w:t>
      </w:r>
      <w:r>
        <w:t xml:space="preserve"> so they can report to CCWA on the group</w:t>
      </w:r>
      <w:r w:rsidR="00074CF9">
        <w:t>’</w:t>
      </w:r>
      <w:r>
        <w:t>s activities</w:t>
      </w:r>
    </w:p>
    <w:p w:rsidR="00A176A8" w:rsidRDefault="00A176A8" w:rsidP="00A176A8"/>
    <w:p w:rsidR="00A176A8" w:rsidRDefault="00F43ACF" w:rsidP="00F43ACF">
      <w:pPr>
        <w:spacing w:after="0"/>
        <w:rPr>
          <w:rFonts w:ascii="Cambria" w:hAnsi="Cambria"/>
          <w:b/>
          <w:bCs/>
          <w:color w:val="00B050"/>
          <w:sz w:val="26"/>
          <w:szCs w:val="26"/>
        </w:rPr>
      </w:pPr>
      <w:r w:rsidRPr="00F43ACF">
        <w:rPr>
          <w:rFonts w:ascii="Cambria" w:hAnsi="Cambria"/>
          <w:b/>
          <w:bCs/>
          <w:color w:val="00B050"/>
          <w:sz w:val="26"/>
          <w:szCs w:val="26"/>
        </w:rPr>
        <w:t>General Business</w:t>
      </w:r>
    </w:p>
    <w:p w:rsidR="00F43ACF" w:rsidRDefault="00F43ACF" w:rsidP="00F43ACF">
      <w:pPr>
        <w:tabs>
          <w:tab w:val="left" w:pos="4185"/>
        </w:tabs>
        <w:spacing w:after="0"/>
      </w:pPr>
      <w:r w:rsidRPr="00F43ACF">
        <w:t>The various prop</w:t>
      </w:r>
      <w:r>
        <w:t>o</w:t>
      </w:r>
      <w:r w:rsidRPr="00F43ACF">
        <w:t>sed Busy Bee activities</w:t>
      </w:r>
      <w:r>
        <w:t xml:space="preserve"> were discussed and Bill Thompson agreed to take on the organising of the first task of sealing the interior walls. Andy Chapman, Alan and Donna Higgins offered </w:t>
      </w:r>
      <w:r w:rsidR="00074CF9">
        <w:t xml:space="preserve">to </w:t>
      </w:r>
      <w:r>
        <w:t>support Bill with this task.</w:t>
      </w:r>
    </w:p>
    <w:p w:rsidR="00F43ACF" w:rsidRDefault="00F43ACF" w:rsidP="00F43ACF">
      <w:pPr>
        <w:tabs>
          <w:tab w:val="left" w:pos="4185"/>
        </w:tabs>
        <w:spacing w:after="0"/>
      </w:pPr>
    </w:p>
    <w:p w:rsidR="00F43ACF" w:rsidRDefault="00F43ACF" w:rsidP="00F43ACF">
      <w:pPr>
        <w:tabs>
          <w:tab w:val="left" w:pos="4185"/>
        </w:tabs>
        <w:spacing w:after="0"/>
      </w:pPr>
      <w:r>
        <w:t>It was agreed that the other tasks be addressed once the sealing has been completed.</w:t>
      </w:r>
    </w:p>
    <w:p w:rsidR="00F43ACF" w:rsidRPr="00F43ACF" w:rsidRDefault="00F43ACF" w:rsidP="00F43ACF">
      <w:pPr>
        <w:tabs>
          <w:tab w:val="left" w:pos="4185"/>
        </w:tabs>
        <w:spacing w:after="0"/>
      </w:pPr>
    </w:p>
    <w:p w:rsidR="00C46423" w:rsidRDefault="00A21E46" w:rsidP="00A21E46">
      <w:r>
        <w:t>The meeting closed at</w:t>
      </w:r>
      <w:r w:rsidR="004A050E">
        <w:t xml:space="preserve"> </w:t>
      </w:r>
      <w:r w:rsidR="00F43ACF">
        <w:t>12:40</w:t>
      </w:r>
      <w:r w:rsidR="00074CF9">
        <w:t>pm</w:t>
      </w:r>
    </w:p>
    <w:sectPr w:rsidR="00C46423" w:rsidSect="000E39B8">
      <w:headerReference w:type="default" r:id="rId10"/>
      <w:pgSz w:w="11907" w:h="16840" w:code="9"/>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37" w:rsidRDefault="00855F37" w:rsidP="00470F98">
      <w:r>
        <w:separator/>
      </w:r>
    </w:p>
  </w:endnote>
  <w:endnote w:type="continuationSeparator" w:id="0">
    <w:p w:rsidR="00855F37" w:rsidRDefault="00855F37" w:rsidP="004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37" w:rsidRDefault="00855F37" w:rsidP="00470F98">
      <w:r>
        <w:separator/>
      </w:r>
    </w:p>
  </w:footnote>
  <w:footnote w:type="continuationSeparator" w:id="0">
    <w:p w:rsidR="00855F37" w:rsidRDefault="00855F37" w:rsidP="00470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23" w:rsidRDefault="00C46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B8"/>
    <w:multiLevelType w:val="hybridMultilevel"/>
    <w:tmpl w:val="67B056BA"/>
    <w:lvl w:ilvl="0" w:tplc="6FDA65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E78E7"/>
    <w:multiLevelType w:val="hybridMultilevel"/>
    <w:tmpl w:val="17F68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8139CA"/>
    <w:multiLevelType w:val="hybridMultilevel"/>
    <w:tmpl w:val="F8941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4F21E6"/>
    <w:multiLevelType w:val="hybridMultilevel"/>
    <w:tmpl w:val="F65CF17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A5EB2"/>
    <w:multiLevelType w:val="hybridMultilevel"/>
    <w:tmpl w:val="4E70A73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61397F"/>
    <w:multiLevelType w:val="hybridMultilevel"/>
    <w:tmpl w:val="0434A8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4A47D7"/>
    <w:multiLevelType w:val="hybridMultilevel"/>
    <w:tmpl w:val="ABA0B38E"/>
    <w:lvl w:ilvl="0" w:tplc="2534BED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CDE0282"/>
    <w:multiLevelType w:val="multilevel"/>
    <w:tmpl w:val="BF688782"/>
    <w:lvl w:ilvl="0">
      <w:start w:val="6"/>
      <w:numFmt w:val="decimal"/>
      <w:lvlText w:val="%1"/>
      <w:lvlJc w:val="left"/>
      <w:pPr>
        <w:tabs>
          <w:tab w:val="num" w:pos="630"/>
        </w:tabs>
        <w:ind w:left="630" w:hanging="630"/>
      </w:pPr>
      <w:rPr>
        <w:rFonts w:hint="default"/>
      </w:rPr>
    </w:lvl>
    <w:lvl w:ilvl="1">
      <w:start w:val="30"/>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FA0582"/>
    <w:multiLevelType w:val="hybridMultilevel"/>
    <w:tmpl w:val="EAA205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A2803"/>
    <w:multiLevelType w:val="hybridMultilevel"/>
    <w:tmpl w:val="F1AAB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187EA2"/>
    <w:multiLevelType w:val="multilevel"/>
    <w:tmpl w:val="BE36BD78"/>
    <w:lvl w:ilvl="0">
      <w:start w:val="12"/>
      <w:numFmt w:val="decimal"/>
      <w:lvlText w:val="%1"/>
      <w:lvlJc w:val="left"/>
      <w:pPr>
        <w:tabs>
          <w:tab w:val="num" w:pos="855"/>
        </w:tabs>
        <w:ind w:left="855" w:hanging="855"/>
      </w:pPr>
      <w:rPr>
        <w:rFonts w:hint="default"/>
      </w:rPr>
    </w:lvl>
    <w:lvl w:ilvl="1">
      <w:start w:val="4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C21C1D"/>
    <w:multiLevelType w:val="hybridMultilevel"/>
    <w:tmpl w:val="8886F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EA0574"/>
    <w:multiLevelType w:val="hybridMultilevel"/>
    <w:tmpl w:val="DD76B9A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80203E"/>
    <w:multiLevelType w:val="hybridMultilevel"/>
    <w:tmpl w:val="31B8BFFE"/>
    <w:lvl w:ilvl="0" w:tplc="6FDA65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0D18BF"/>
    <w:multiLevelType w:val="hybridMultilevel"/>
    <w:tmpl w:val="0338F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5C6F1A"/>
    <w:multiLevelType w:val="hybridMultilevel"/>
    <w:tmpl w:val="2CB4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706AAA"/>
    <w:multiLevelType w:val="hybridMultilevel"/>
    <w:tmpl w:val="30EACFA6"/>
    <w:lvl w:ilvl="0" w:tplc="880EEE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D508E3"/>
    <w:multiLevelType w:val="hybridMultilevel"/>
    <w:tmpl w:val="58BE0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5E2495"/>
    <w:multiLevelType w:val="hybridMultilevel"/>
    <w:tmpl w:val="55028C6C"/>
    <w:lvl w:ilvl="0" w:tplc="6FDA65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7DC3F11"/>
    <w:multiLevelType w:val="hybridMultilevel"/>
    <w:tmpl w:val="51C0A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1D3642"/>
    <w:multiLevelType w:val="hybridMultilevel"/>
    <w:tmpl w:val="A2C86E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81A5E8E"/>
    <w:multiLevelType w:val="hybridMultilevel"/>
    <w:tmpl w:val="58AE9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D21039"/>
    <w:multiLevelType w:val="hybridMultilevel"/>
    <w:tmpl w:val="91306A9C"/>
    <w:lvl w:ilvl="0" w:tplc="4872D22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7"/>
  </w:num>
  <w:num w:numId="5">
    <w:abstractNumId w:val="0"/>
  </w:num>
  <w:num w:numId="6">
    <w:abstractNumId w:val="18"/>
  </w:num>
  <w:num w:numId="7">
    <w:abstractNumId w:val="13"/>
  </w:num>
  <w:num w:numId="8">
    <w:abstractNumId w:val="22"/>
  </w:num>
  <w:num w:numId="9">
    <w:abstractNumId w:val="11"/>
  </w:num>
  <w:num w:numId="10">
    <w:abstractNumId w:val="4"/>
  </w:num>
  <w:num w:numId="11">
    <w:abstractNumId w:val="10"/>
  </w:num>
  <w:num w:numId="12">
    <w:abstractNumId w:val="7"/>
  </w:num>
  <w:num w:numId="13">
    <w:abstractNumId w:val="5"/>
  </w:num>
  <w:num w:numId="14">
    <w:abstractNumId w:val="9"/>
  </w:num>
  <w:num w:numId="15">
    <w:abstractNumId w:val="20"/>
  </w:num>
  <w:num w:numId="16">
    <w:abstractNumId w:val="19"/>
  </w:num>
  <w:num w:numId="17">
    <w:abstractNumId w:val="15"/>
  </w:num>
  <w:num w:numId="18">
    <w:abstractNumId w:val="21"/>
  </w:num>
  <w:num w:numId="19">
    <w:abstractNumId w:val="6"/>
  </w:num>
  <w:num w:numId="20">
    <w:abstractNumId w:val="14"/>
  </w:num>
  <w:num w:numId="21">
    <w:abstractNumId w:val="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30"/>
    <w:rsid w:val="000052EC"/>
    <w:rsid w:val="00025120"/>
    <w:rsid w:val="00043967"/>
    <w:rsid w:val="00050BD4"/>
    <w:rsid w:val="00074CF9"/>
    <w:rsid w:val="00086710"/>
    <w:rsid w:val="000A18DD"/>
    <w:rsid w:val="000B1E8B"/>
    <w:rsid w:val="000B3822"/>
    <w:rsid w:val="000B734F"/>
    <w:rsid w:val="000C2CC7"/>
    <w:rsid w:val="000C37E5"/>
    <w:rsid w:val="000D0D24"/>
    <w:rsid w:val="000E39B8"/>
    <w:rsid w:val="000F7FAB"/>
    <w:rsid w:val="001248B8"/>
    <w:rsid w:val="00126EF7"/>
    <w:rsid w:val="0015319C"/>
    <w:rsid w:val="001C6583"/>
    <w:rsid w:val="001E6994"/>
    <w:rsid w:val="00225C5C"/>
    <w:rsid w:val="002361C7"/>
    <w:rsid w:val="0024434B"/>
    <w:rsid w:val="00244B9E"/>
    <w:rsid w:val="00250DEA"/>
    <w:rsid w:val="00250ED3"/>
    <w:rsid w:val="00272E49"/>
    <w:rsid w:val="00282B22"/>
    <w:rsid w:val="00287F3D"/>
    <w:rsid w:val="00297A41"/>
    <w:rsid w:val="002E032E"/>
    <w:rsid w:val="003162CB"/>
    <w:rsid w:val="00320D1F"/>
    <w:rsid w:val="003234EC"/>
    <w:rsid w:val="00330275"/>
    <w:rsid w:val="003374B7"/>
    <w:rsid w:val="00353E59"/>
    <w:rsid w:val="00362A80"/>
    <w:rsid w:val="003666D7"/>
    <w:rsid w:val="003C4FBF"/>
    <w:rsid w:val="003E3DCF"/>
    <w:rsid w:val="00412D6B"/>
    <w:rsid w:val="00430CEC"/>
    <w:rsid w:val="0044217A"/>
    <w:rsid w:val="00460F57"/>
    <w:rsid w:val="00467DA8"/>
    <w:rsid w:val="00470F98"/>
    <w:rsid w:val="004833E2"/>
    <w:rsid w:val="00486FD9"/>
    <w:rsid w:val="004967BB"/>
    <w:rsid w:val="004A050E"/>
    <w:rsid w:val="004D04CA"/>
    <w:rsid w:val="004E2163"/>
    <w:rsid w:val="004E4911"/>
    <w:rsid w:val="004E515C"/>
    <w:rsid w:val="005113CF"/>
    <w:rsid w:val="00526D82"/>
    <w:rsid w:val="00557968"/>
    <w:rsid w:val="00564669"/>
    <w:rsid w:val="00573EDA"/>
    <w:rsid w:val="00574C50"/>
    <w:rsid w:val="00576346"/>
    <w:rsid w:val="00577282"/>
    <w:rsid w:val="0059259F"/>
    <w:rsid w:val="005A2F05"/>
    <w:rsid w:val="005C0086"/>
    <w:rsid w:val="005C6CB0"/>
    <w:rsid w:val="005D2A80"/>
    <w:rsid w:val="00600876"/>
    <w:rsid w:val="00605FF9"/>
    <w:rsid w:val="00610B42"/>
    <w:rsid w:val="00630D48"/>
    <w:rsid w:val="006468B6"/>
    <w:rsid w:val="006508E0"/>
    <w:rsid w:val="00660B9F"/>
    <w:rsid w:val="00675A20"/>
    <w:rsid w:val="006A102D"/>
    <w:rsid w:val="006A3275"/>
    <w:rsid w:val="006A4725"/>
    <w:rsid w:val="006B41D7"/>
    <w:rsid w:val="006D3F8A"/>
    <w:rsid w:val="006F6D2C"/>
    <w:rsid w:val="007065F1"/>
    <w:rsid w:val="00706ACF"/>
    <w:rsid w:val="00730A15"/>
    <w:rsid w:val="00742662"/>
    <w:rsid w:val="00754197"/>
    <w:rsid w:val="00764593"/>
    <w:rsid w:val="00764F3A"/>
    <w:rsid w:val="00765FF7"/>
    <w:rsid w:val="007703B8"/>
    <w:rsid w:val="00770610"/>
    <w:rsid w:val="00770BD5"/>
    <w:rsid w:val="0079027F"/>
    <w:rsid w:val="007A06C4"/>
    <w:rsid w:val="007A496F"/>
    <w:rsid w:val="007B4D97"/>
    <w:rsid w:val="00827B57"/>
    <w:rsid w:val="008416FC"/>
    <w:rsid w:val="00855F37"/>
    <w:rsid w:val="008608B6"/>
    <w:rsid w:val="00860A37"/>
    <w:rsid w:val="00863AE0"/>
    <w:rsid w:val="00876B60"/>
    <w:rsid w:val="00880EF0"/>
    <w:rsid w:val="008C4629"/>
    <w:rsid w:val="008D0B7F"/>
    <w:rsid w:val="009121F2"/>
    <w:rsid w:val="0092261C"/>
    <w:rsid w:val="00934208"/>
    <w:rsid w:val="009503BB"/>
    <w:rsid w:val="00951CFB"/>
    <w:rsid w:val="00966A1F"/>
    <w:rsid w:val="00997DB1"/>
    <w:rsid w:val="009A45BF"/>
    <w:rsid w:val="009C366E"/>
    <w:rsid w:val="00A0769A"/>
    <w:rsid w:val="00A150E5"/>
    <w:rsid w:val="00A176A8"/>
    <w:rsid w:val="00A21E46"/>
    <w:rsid w:val="00A47417"/>
    <w:rsid w:val="00A47642"/>
    <w:rsid w:val="00A51D03"/>
    <w:rsid w:val="00A51E9B"/>
    <w:rsid w:val="00A705B1"/>
    <w:rsid w:val="00A80A6C"/>
    <w:rsid w:val="00AA2A7E"/>
    <w:rsid w:val="00AC22A5"/>
    <w:rsid w:val="00AC666F"/>
    <w:rsid w:val="00B0334D"/>
    <w:rsid w:val="00B25919"/>
    <w:rsid w:val="00B26681"/>
    <w:rsid w:val="00B36DAD"/>
    <w:rsid w:val="00B41913"/>
    <w:rsid w:val="00B70104"/>
    <w:rsid w:val="00BA1B69"/>
    <w:rsid w:val="00BB33DB"/>
    <w:rsid w:val="00BD0D84"/>
    <w:rsid w:val="00BD1DE3"/>
    <w:rsid w:val="00BD447C"/>
    <w:rsid w:val="00BE4635"/>
    <w:rsid w:val="00C001D6"/>
    <w:rsid w:val="00C06271"/>
    <w:rsid w:val="00C251AF"/>
    <w:rsid w:val="00C30005"/>
    <w:rsid w:val="00C364A1"/>
    <w:rsid w:val="00C46423"/>
    <w:rsid w:val="00C72589"/>
    <w:rsid w:val="00C86863"/>
    <w:rsid w:val="00C9251A"/>
    <w:rsid w:val="00C96DC6"/>
    <w:rsid w:val="00CA2A10"/>
    <w:rsid w:val="00CA7C7E"/>
    <w:rsid w:val="00CA7F40"/>
    <w:rsid w:val="00CD437A"/>
    <w:rsid w:val="00CD4916"/>
    <w:rsid w:val="00CD6A8E"/>
    <w:rsid w:val="00CE3BE7"/>
    <w:rsid w:val="00CF640A"/>
    <w:rsid w:val="00D775EA"/>
    <w:rsid w:val="00DA5FE0"/>
    <w:rsid w:val="00DE15F1"/>
    <w:rsid w:val="00DF6E6F"/>
    <w:rsid w:val="00E024D2"/>
    <w:rsid w:val="00E02E5D"/>
    <w:rsid w:val="00E42115"/>
    <w:rsid w:val="00E42C52"/>
    <w:rsid w:val="00E6089E"/>
    <w:rsid w:val="00E627A5"/>
    <w:rsid w:val="00E80C0A"/>
    <w:rsid w:val="00E97FD2"/>
    <w:rsid w:val="00EA33D4"/>
    <w:rsid w:val="00EB310E"/>
    <w:rsid w:val="00EC3F74"/>
    <w:rsid w:val="00EE283A"/>
    <w:rsid w:val="00F035FC"/>
    <w:rsid w:val="00F15241"/>
    <w:rsid w:val="00F26A30"/>
    <w:rsid w:val="00F43ACF"/>
    <w:rsid w:val="00F500F5"/>
    <w:rsid w:val="00F52F10"/>
    <w:rsid w:val="00F7080A"/>
    <w:rsid w:val="00F85CD1"/>
    <w:rsid w:val="00FC0694"/>
    <w:rsid w:val="00FC1F29"/>
    <w:rsid w:val="00FC26A0"/>
    <w:rsid w:val="00FD220E"/>
    <w:rsid w:val="00FE39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71"/>
    <w:pPr>
      <w:spacing w:after="200"/>
      <w:jc w:val="both"/>
    </w:pPr>
    <w:rPr>
      <w:sz w:val="22"/>
      <w:szCs w:val="22"/>
    </w:rPr>
  </w:style>
  <w:style w:type="paragraph" w:styleId="Heading1">
    <w:name w:val="heading 1"/>
    <w:basedOn w:val="Normal"/>
    <w:next w:val="Normal"/>
    <w:link w:val="Heading1Char"/>
    <w:uiPriority w:val="9"/>
    <w:qFormat/>
    <w:rsid w:val="000052EC"/>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0052EC"/>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0052EC"/>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5D2A80"/>
    <w:pPr>
      <w:keepNext/>
      <w:keepLines/>
      <w:spacing w:before="200" w:after="0"/>
      <w:ind w:left="72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CD6A8E"/>
    <w:pPr>
      <w:keepNext/>
      <w:keepLines/>
      <w:spacing w:before="320" w:after="12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0052EC"/>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0052E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052EC"/>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0052E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0025"/>
    <w:pPr>
      <w:tabs>
        <w:tab w:val="center" w:pos="4320"/>
        <w:tab w:val="right" w:pos="8640"/>
      </w:tabs>
    </w:pPr>
  </w:style>
  <w:style w:type="character" w:customStyle="1" w:styleId="FooterChar">
    <w:name w:val="Footer Char"/>
    <w:link w:val="Footer"/>
    <w:rsid w:val="00D80025"/>
    <w:rPr>
      <w:sz w:val="24"/>
      <w:szCs w:val="24"/>
      <w:lang w:val="en-US"/>
    </w:rPr>
  </w:style>
  <w:style w:type="character" w:styleId="PageNumber">
    <w:name w:val="page number"/>
    <w:rsid w:val="00D80025"/>
  </w:style>
  <w:style w:type="character" w:styleId="CommentReference">
    <w:name w:val="annotation reference"/>
    <w:rsid w:val="00742384"/>
    <w:rPr>
      <w:sz w:val="18"/>
      <w:szCs w:val="18"/>
    </w:rPr>
  </w:style>
  <w:style w:type="paragraph" w:styleId="CommentText">
    <w:name w:val="annotation text"/>
    <w:basedOn w:val="Normal"/>
    <w:link w:val="CommentTextChar"/>
    <w:rsid w:val="00742384"/>
  </w:style>
  <w:style w:type="character" w:customStyle="1" w:styleId="CommentTextChar">
    <w:name w:val="Comment Text Char"/>
    <w:link w:val="CommentText"/>
    <w:rsid w:val="00742384"/>
    <w:rPr>
      <w:sz w:val="24"/>
      <w:szCs w:val="24"/>
      <w:lang w:val="en-US"/>
    </w:rPr>
  </w:style>
  <w:style w:type="paragraph" w:styleId="CommentSubject">
    <w:name w:val="annotation subject"/>
    <w:basedOn w:val="CommentText"/>
    <w:next w:val="CommentText"/>
    <w:link w:val="CommentSubjectChar"/>
    <w:rsid w:val="00742384"/>
    <w:rPr>
      <w:b/>
      <w:bCs/>
      <w:sz w:val="20"/>
      <w:szCs w:val="20"/>
    </w:rPr>
  </w:style>
  <w:style w:type="character" w:customStyle="1" w:styleId="CommentSubjectChar">
    <w:name w:val="Comment Subject Char"/>
    <w:link w:val="CommentSubject"/>
    <w:rsid w:val="00742384"/>
    <w:rPr>
      <w:b/>
      <w:bCs/>
      <w:sz w:val="24"/>
      <w:szCs w:val="24"/>
      <w:lang w:val="en-US"/>
    </w:rPr>
  </w:style>
  <w:style w:type="paragraph" w:styleId="BalloonText">
    <w:name w:val="Balloon Text"/>
    <w:basedOn w:val="Normal"/>
    <w:link w:val="BalloonTextChar"/>
    <w:rsid w:val="00742384"/>
    <w:rPr>
      <w:rFonts w:ascii="Lucida Grande" w:hAnsi="Lucida Grande" w:cs="Lucida Grande"/>
      <w:sz w:val="18"/>
      <w:szCs w:val="18"/>
    </w:rPr>
  </w:style>
  <w:style w:type="character" w:customStyle="1" w:styleId="BalloonTextChar">
    <w:name w:val="Balloon Text Char"/>
    <w:link w:val="BalloonText"/>
    <w:rsid w:val="00742384"/>
    <w:rPr>
      <w:rFonts w:ascii="Lucida Grande" w:hAnsi="Lucida Grande" w:cs="Lucida Grande"/>
      <w:sz w:val="18"/>
      <w:szCs w:val="18"/>
      <w:lang w:val="en-US"/>
    </w:rPr>
  </w:style>
  <w:style w:type="paragraph" w:styleId="DocumentMap">
    <w:name w:val="Document Map"/>
    <w:basedOn w:val="Normal"/>
    <w:semiHidden/>
    <w:rsid w:val="00937480"/>
    <w:pPr>
      <w:shd w:val="clear" w:color="auto" w:fill="C6D5EC"/>
    </w:pPr>
    <w:rPr>
      <w:rFonts w:ascii="Lucida Grande" w:hAnsi="Lucida Grande"/>
    </w:rPr>
  </w:style>
  <w:style w:type="character" w:customStyle="1" w:styleId="Heading1Char">
    <w:name w:val="Heading 1 Char"/>
    <w:link w:val="Heading1"/>
    <w:uiPriority w:val="9"/>
    <w:rsid w:val="000052EC"/>
    <w:rPr>
      <w:rFonts w:ascii="Cambria" w:eastAsia="Times New Roman" w:hAnsi="Cambria" w:cs="Times New Roman"/>
      <w:b/>
      <w:bCs/>
      <w:color w:val="21798E"/>
      <w:sz w:val="28"/>
      <w:szCs w:val="28"/>
    </w:rPr>
  </w:style>
  <w:style w:type="character" w:customStyle="1" w:styleId="Heading2Char">
    <w:name w:val="Heading 2 Char"/>
    <w:link w:val="Heading2"/>
    <w:uiPriority w:val="9"/>
    <w:rsid w:val="000052EC"/>
    <w:rPr>
      <w:rFonts w:ascii="Cambria" w:eastAsia="Times New Roman" w:hAnsi="Cambria" w:cs="Times New Roman"/>
      <w:b/>
      <w:bCs/>
      <w:color w:val="2DA2BF"/>
      <w:sz w:val="26"/>
      <w:szCs w:val="26"/>
    </w:rPr>
  </w:style>
  <w:style w:type="character" w:customStyle="1" w:styleId="Heading3Char">
    <w:name w:val="Heading 3 Char"/>
    <w:link w:val="Heading3"/>
    <w:uiPriority w:val="9"/>
    <w:rsid w:val="000052EC"/>
    <w:rPr>
      <w:rFonts w:ascii="Cambria" w:eastAsia="Times New Roman" w:hAnsi="Cambria" w:cs="Times New Roman"/>
      <w:b/>
      <w:bCs/>
      <w:color w:val="2DA2BF"/>
    </w:rPr>
  </w:style>
  <w:style w:type="character" w:customStyle="1" w:styleId="Heading4Char">
    <w:name w:val="Heading 4 Char"/>
    <w:link w:val="Heading4"/>
    <w:uiPriority w:val="9"/>
    <w:rsid w:val="005D2A80"/>
    <w:rPr>
      <w:rFonts w:ascii="Cambria" w:hAnsi="Cambria"/>
      <w:b/>
      <w:bCs/>
      <w:i/>
      <w:iCs/>
      <w:color w:val="2DA2BF"/>
      <w:sz w:val="22"/>
      <w:szCs w:val="22"/>
    </w:rPr>
  </w:style>
  <w:style w:type="character" w:customStyle="1" w:styleId="Heading5Char">
    <w:name w:val="Heading 5 Char"/>
    <w:link w:val="Heading5"/>
    <w:uiPriority w:val="9"/>
    <w:rsid w:val="00CD6A8E"/>
    <w:rPr>
      <w:rFonts w:ascii="Cambria" w:hAnsi="Cambria"/>
      <w:color w:val="16505E"/>
      <w:sz w:val="22"/>
      <w:szCs w:val="22"/>
    </w:rPr>
  </w:style>
  <w:style w:type="character" w:customStyle="1" w:styleId="Heading6Char">
    <w:name w:val="Heading 6 Char"/>
    <w:link w:val="Heading6"/>
    <w:uiPriority w:val="9"/>
    <w:semiHidden/>
    <w:rsid w:val="000052EC"/>
    <w:rPr>
      <w:rFonts w:ascii="Cambria" w:eastAsia="Times New Roman" w:hAnsi="Cambria" w:cs="Times New Roman"/>
      <w:i/>
      <w:iCs/>
      <w:color w:val="16505E"/>
    </w:rPr>
  </w:style>
  <w:style w:type="character" w:customStyle="1" w:styleId="Heading7Char">
    <w:name w:val="Heading 7 Char"/>
    <w:link w:val="Heading7"/>
    <w:uiPriority w:val="9"/>
    <w:semiHidden/>
    <w:rsid w:val="000052EC"/>
    <w:rPr>
      <w:rFonts w:ascii="Cambria" w:eastAsia="Times New Roman" w:hAnsi="Cambria" w:cs="Times New Roman"/>
      <w:i/>
      <w:iCs/>
      <w:color w:val="404040"/>
    </w:rPr>
  </w:style>
  <w:style w:type="character" w:customStyle="1" w:styleId="Heading8Char">
    <w:name w:val="Heading 8 Char"/>
    <w:link w:val="Heading8"/>
    <w:uiPriority w:val="9"/>
    <w:semiHidden/>
    <w:rsid w:val="000052E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052E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052EC"/>
    <w:rPr>
      <w:b/>
      <w:bCs/>
      <w:color w:val="2DA2BF"/>
      <w:sz w:val="18"/>
      <w:szCs w:val="18"/>
    </w:rPr>
  </w:style>
  <w:style w:type="paragraph" w:styleId="Title">
    <w:name w:val="Title"/>
    <w:basedOn w:val="Normal"/>
    <w:next w:val="Normal"/>
    <w:link w:val="TitleChar"/>
    <w:uiPriority w:val="10"/>
    <w:qFormat/>
    <w:rsid w:val="000052EC"/>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link w:val="Title"/>
    <w:uiPriority w:val="10"/>
    <w:rsid w:val="000052E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052EC"/>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0052EC"/>
    <w:rPr>
      <w:rFonts w:ascii="Cambria" w:eastAsia="Times New Roman" w:hAnsi="Cambria" w:cs="Times New Roman"/>
      <w:i/>
      <w:iCs/>
      <w:color w:val="2DA2BF"/>
      <w:spacing w:val="15"/>
      <w:sz w:val="24"/>
      <w:szCs w:val="24"/>
    </w:rPr>
  </w:style>
  <w:style w:type="character" w:styleId="Strong">
    <w:name w:val="Strong"/>
    <w:uiPriority w:val="22"/>
    <w:qFormat/>
    <w:rsid w:val="000052EC"/>
    <w:rPr>
      <w:b/>
      <w:bCs/>
    </w:rPr>
  </w:style>
  <w:style w:type="character" w:styleId="Emphasis">
    <w:name w:val="Emphasis"/>
    <w:uiPriority w:val="20"/>
    <w:qFormat/>
    <w:rsid w:val="000052EC"/>
    <w:rPr>
      <w:i/>
      <w:iCs/>
    </w:rPr>
  </w:style>
  <w:style w:type="paragraph" w:styleId="NoSpacing">
    <w:name w:val="No Spacing"/>
    <w:uiPriority w:val="1"/>
    <w:qFormat/>
    <w:rsid w:val="000052EC"/>
    <w:rPr>
      <w:sz w:val="22"/>
      <w:szCs w:val="22"/>
    </w:rPr>
  </w:style>
  <w:style w:type="paragraph" w:styleId="ListParagraph">
    <w:name w:val="List Paragraph"/>
    <w:basedOn w:val="Normal"/>
    <w:uiPriority w:val="34"/>
    <w:qFormat/>
    <w:rsid w:val="000052EC"/>
    <w:pPr>
      <w:ind w:left="720"/>
      <w:contextualSpacing/>
    </w:pPr>
  </w:style>
  <w:style w:type="paragraph" w:styleId="Quote">
    <w:name w:val="Quote"/>
    <w:basedOn w:val="Normal"/>
    <w:next w:val="Normal"/>
    <w:link w:val="QuoteChar"/>
    <w:uiPriority w:val="29"/>
    <w:qFormat/>
    <w:rsid w:val="000052EC"/>
    <w:rPr>
      <w:i/>
      <w:iCs/>
      <w:color w:val="000000"/>
    </w:rPr>
  </w:style>
  <w:style w:type="character" w:customStyle="1" w:styleId="QuoteChar">
    <w:name w:val="Quote Char"/>
    <w:link w:val="Quote"/>
    <w:uiPriority w:val="29"/>
    <w:rsid w:val="000052EC"/>
    <w:rPr>
      <w:i/>
      <w:iCs/>
      <w:color w:val="000000"/>
    </w:rPr>
  </w:style>
  <w:style w:type="paragraph" w:styleId="IntenseQuote">
    <w:name w:val="Intense Quote"/>
    <w:basedOn w:val="Normal"/>
    <w:next w:val="Normal"/>
    <w:link w:val="IntenseQuoteChar"/>
    <w:uiPriority w:val="30"/>
    <w:qFormat/>
    <w:rsid w:val="000052E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052EC"/>
    <w:rPr>
      <w:b/>
      <w:bCs/>
      <w:i/>
      <w:iCs/>
      <w:color w:val="2DA2BF"/>
    </w:rPr>
  </w:style>
  <w:style w:type="character" w:styleId="SubtleEmphasis">
    <w:name w:val="Subtle Emphasis"/>
    <w:uiPriority w:val="19"/>
    <w:qFormat/>
    <w:rsid w:val="000052EC"/>
    <w:rPr>
      <w:i/>
      <w:iCs/>
      <w:color w:val="808080"/>
    </w:rPr>
  </w:style>
  <w:style w:type="character" w:styleId="IntenseEmphasis">
    <w:name w:val="Intense Emphasis"/>
    <w:uiPriority w:val="21"/>
    <w:qFormat/>
    <w:rsid w:val="000052EC"/>
    <w:rPr>
      <w:b/>
      <w:bCs/>
      <w:i/>
      <w:iCs/>
      <w:color w:val="2DA2BF"/>
    </w:rPr>
  </w:style>
  <w:style w:type="character" w:styleId="SubtleReference">
    <w:name w:val="Subtle Reference"/>
    <w:uiPriority w:val="31"/>
    <w:qFormat/>
    <w:rsid w:val="000052EC"/>
    <w:rPr>
      <w:smallCaps/>
      <w:color w:val="DA1F28"/>
      <w:u w:val="single"/>
    </w:rPr>
  </w:style>
  <w:style w:type="character" w:styleId="IntenseReference">
    <w:name w:val="Intense Reference"/>
    <w:uiPriority w:val="32"/>
    <w:qFormat/>
    <w:rsid w:val="000052EC"/>
    <w:rPr>
      <w:b/>
      <w:bCs/>
      <w:smallCaps/>
      <w:color w:val="DA1F28"/>
      <w:spacing w:val="5"/>
      <w:u w:val="single"/>
    </w:rPr>
  </w:style>
  <w:style w:type="character" w:styleId="BookTitle">
    <w:name w:val="Book Title"/>
    <w:uiPriority w:val="33"/>
    <w:qFormat/>
    <w:rsid w:val="000052EC"/>
    <w:rPr>
      <w:b/>
      <w:bCs/>
      <w:smallCaps/>
      <w:spacing w:val="5"/>
    </w:rPr>
  </w:style>
  <w:style w:type="paragraph" w:styleId="TOCHeading">
    <w:name w:val="TOC Heading"/>
    <w:basedOn w:val="Heading1"/>
    <w:next w:val="Normal"/>
    <w:uiPriority w:val="39"/>
    <w:semiHidden/>
    <w:unhideWhenUsed/>
    <w:qFormat/>
    <w:rsid w:val="000052EC"/>
    <w:pPr>
      <w:outlineLvl w:val="9"/>
    </w:pPr>
  </w:style>
  <w:style w:type="character" w:customStyle="1" w:styleId="StyleBold">
    <w:name w:val="Style Bold"/>
    <w:rsid w:val="009121F2"/>
    <w:rPr>
      <w:b/>
      <w:bCs/>
    </w:rPr>
  </w:style>
  <w:style w:type="paragraph" w:styleId="Header">
    <w:name w:val="header"/>
    <w:basedOn w:val="Normal"/>
    <w:link w:val="HeaderChar"/>
    <w:uiPriority w:val="99"/>
    <w:unhideWhenUsed/>
    <w:rsid w:val="00C46423"/>
    <w:pPr>
      <w:tabs>
        <w:tab w:val="center" w:pos="4513"/>
        <w:tab w:val="right" w:pos="9026"/>
      </w:tabs>
    </w:pPr>
  </w:style>
  <w:style w:type="character" w:customStyle="1" w:styleId="HeaderChar">
    <w:name w:val="Header Char"/>
    <w:link w:val="Header"/>
    <w:uiPriority w:val="99"/>
    <w:rsid w:val="00C46423"/>
    <w:rPr>
      <w:sz w:val="22"/>
      <w:szCs w:val="22"/>
    </w:rPr>
  </w:style>
  <w:style w:type="character" w:styleId="Hyperlink">
    <w:name w:val="Hyperlink"/>
    <w:uiPriority w:val="99"/>
    <w:unhideWhenUsed/>
    <w:rsid w:val="00C06271"/>
    <w:rPr>
      <w:color w:val="0000FF"/>
      <w:u w:val="single"/>
    </w:rPr>
  </w:style>
  <w:style w:type="paragraph" w:styleId="Index1">
    <w:name w:val="index 1"/>
    <w:basedOn w:val="Normal"/>
    <w:next w:val="Normal"/>
    <w:autoRedefine/>
    <w:uiPriority w:val="99"/>
    <w:semiHidden/>
    <w:unhideWhenUsed/>
    <w:rsid w:val="00C06271"/>
    <w:pPr>
      <w:ind w:left="220" w:hanging="220"/>
    </w:pPr>
  </w:style>
  <w:style w:type="paragraph" w:styleId="TOC5">
    <w:name w:val="toc 5"/>
    <w:basedOn w:val="Normal"/>
    <w:next w:val="Normal"/>
    <w:autoRedefine/>
    <w:uiPriority w:val="39"/>
    <w:unhideWhenUsed/>
    <w:rsid w:val="00C06271"/>
    <w:pPr>
      <w:ind w:left="880"/>
    </w:pPr>
  </w:style>
  <w:style w:type="paragraph" w:styleId="TOC9">
    <w:name w:val="toc 9"/>
    <w:basedOn w:val="Normal"/>
    <w:next w:val="Normal"/>
    <w:autoRedefine/>
    <w:uiPriority w:val="39"/>
    <w:semiHidden/>
    <w:unhideWhenUsed/>
    <w:rsid w:val="00C06271"/>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71"/>
    <w:pPr>
      <w:spacing w:after="200"/>
      <w:jc w:val="both"/>
    </w:pPr>
    <w:rPr>
      <w:sz w:val="22"/>
      <w:szCs w:val="22"/>
    </w:rPr>
  </w:style>
  <w:style w:type="paragraph" w:styleId="Heading1">
    <w:name w:val="heading 1"/>
    <w:basedOn w:val="Normal"/>
    <w:next w:val="Normal"/>
    <w:link w:val="Heading1Char"/>
    <w:uiPriority w:val="9"/>
    <w:qFormat/>
    <w:rsid w:val="000052EC"/>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0052EC"/>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0052EC"/>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5D2A80"/>
    <w:pPr>
      <w:keepNext/>
      <w:keepLines/>
      <w:spacing w:before="200" w:after="0"/>
      <w:ind w:left="72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CD6A8E"/>
    <w:pPr>
      <w:keepNext/>
      <w:keepLines/>
      <w:spacing w:before="320" w:after="12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0052EC"/>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0052E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052EC"/>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0052E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0025"/>
    <w:pPr>
      <w:tabs>
        <w:tab w:val="center" w:pos="4320"/>
        <w:tab w:val="right" w:pos="8640"/>
      </w:tabs>
    </w:pPr>
  </w:style>
  <w:style w:type="character" w:customStyle="1" w:styleId="FooterChar">
    <w:name w:val="Footer Char"/>
    <w:link w:val="Footer"/>
    <w:rsid w:val="00D80025"/>
    <w:rPr>
      <w:sz w:val="24"/>
      <w:szCs w:val="24"/>
      <w:lang w:val="en-US"/>
    </w:rPr>
  </w:style>
  <w:style w:type="character" w:styleId="PageNumber">
    <w:name w:val="page number"/>
    <w:rsid w:val="00D80025"/>
  </w:style>
  <w:style w:type="character" w:styleId="CommentReference">
    <w:name w:val="annotation reference"/>
    <w:rsid w:val="00742384"/>
    <w:rPr>
      <w:sz w:val="18"/>
      <w:szCs w:val="18"/>
    </w:rPr>
  </w:style>
  <w:style w:type="paragraph" w:styleId="CommentText">
    <w:name w:val="annotation text"/>
    <w:basedOn w:val="Normal"/>
    <w:link w:val="CommentTextChar"/>
    <w:rsid w:val="00742384"/>
  </w:style>
  <w:style w:type="character" w:customStyle="1" w:styleId="CommentTextChar">
    <w:name w:val="Comment Text Char"/>
    <w:link w:val="CommentText"/>
    <w:rsid w:val="00742384"/>
    <w:rPr>
      <w:sz w:val="24"/>
      <w:szCs w:val="24"/>
      <w:lang w:val="en-US"/>
    </w:rPr>
  </w:style>
  <w:style w:type="paragraph" w:styleId="CommentSubject">
    <w:name w:val="annotation subject"/>
    <w:basedOn w:val="CommentText"/>
    <w:next w:val="CommentText"/>
    <w:link w:val="CommentSubjectChar"/>
    <w:rsid w:val="00742384"/>
    <w:rPr>
      <w:b/>
      <w:bCs/>
      <w:sz w:val="20"/>
      <w:szCs w:val="20"/>
    </w:rPr>
  </w:style>
  <w:style w:type="character" w:customStyle="1" w:styleId="CommentSubjectChar">
    <w:name w:val="Comment Subject Char"/>
    <w:link w:val="CommentSubject"/>
    <w:rsid w:val="00742384"/>
    <w:rPr>
      <w:b/>
      <w:bCs/>
      <w:sz w:val="24"/>
      <w:szCs w:val="24"/>
      <w:lang w:val="en-US"/>
    </w:rPr>
  </w:style>
  <w:style w:type="paragraph" w:styleId="BalloonText">
    <w:name w:val="Balloon Text"/>
    <w:basedOn w:val="Normal"/>
    <w:link w:val="BalloonTextChar"/>
    <w:rsid w:val="00742384"/>
    <w:rPr>
      <w:rFonts w:ascii="Lucida Grande" w:hAnsi="Lucida Grande" w:cs="Lucida Grande"/>
      <w:sz w:val="18"/>
      <w:szCs w:val="18"/>
    </w:rPr>
  </w:style>
  <w:style w:type="character" w:customStyle="1" w:styleId="BalloonTextChar">
    <w:name w:val="Balloon Text Char"/>
    <w:link w:val="BalloonText"/>
    <w:rsid w:val="00742384"/>
    <w:rPr>
      <w:rFonts w:ascii="Lucida Grande" w:hAnsi="Lucida Grande" w:cs="Lucida Grande"/>
      <w:sz w:val="18"/>
      <w:szCs w:val="18"/>
      <w:lang w:val="en-US"/>
    </w:rPr>
  </w:style>
  <w:style w:type="paragraph" w:styleId="DocumentMap">
    <w:name w:val="Document Map"/>
    <w:basedOn w:val="Normal"/>
    <w:semiHidden/>
    <w:rsid w:val="00937480"/>
    <w:pPr>
      <w:shd w:val="clear" w:color="auto" w:fill="C6D5EC"/>
    </w:pPr>
    <w:rPr>
      <w:rFonts w:ascii="Lucida Grande" w:hAnsi="Lucida Grande"/>
    </w:rPr>
  </w:style>
  <w:style w:type="character" w:customStyle="1" w:styleId="Heading1Char">
    <w:name w:val="Heading 1 Char"/>
    <w:link w:val="Heading1"/>
    <w:uiPriority w:val="9"/>
    <w:rsid w:val="000052EC"/>
    <w:rPr>
      <w:rFonts w:ascii="Cambria" w:eastAsia="Times New Roman" w:hAnsi="Cambria" w:cs="Times New Roman"/>
      <w:b/>
      <w:bCs/>
      <w:color w:val="21798E"/>
      <w:sz w:val="28"/>
      <w:szCs w:val="28"/>
    </w:rPr>
  </w:style>
  <w:style w:type="character" w:customStyle="1" w:styleId="Heading2Char">
    <w:name w:val="Heading 2 Char"/>
    <w:link w:val="Heading2"/>
    <w:uiPriority w:val="9"/>
    <w:rsid w:val="000052EC"/>
    <w:rPr>
      <w:rFonts w:ascii="Cambria" w:eastAsia="Times New Roman" w:hAnsi="Cambria" w:cs="Times New Roman"/>
      <w:b/>
      <w:bCs/>
      <w:color w:val="2DA2BF"/>
      <w:sz w:val="26"/>
      <w:szCs w:val="26"/>
    </w:rPr>
  </w:style>
  <w:style w:type="character" w:customStyle="1" w:styleId="Heading3Char">
    <w:name w:val="Heading 3 Char"/>
    <w:link w:val="Heading3"/>
    <w:uiPriority w:val="9"/>
    <w:rsid w:val="000052EC"/>
    <w:rPr>
      <w:rFonts w:ascii="Cambria" w:eastAsia="Times New Roman" w:hAnsi="Cambria" w:cs="Times New Roman"/>
      <w:b/>
      <w:bCs/>
      <w:color w:val="2DA2BF"/>
    </w:rPr>
  </w:style>
  <w:style w:type="character" w:customStyle="1" w:styleId="Heading4Char">
    <w:name w:val="Heading 4 Char"/>
    <w:link w:val="Heading4"/>
    <w:uiPriority w:val="9"/>
    <w:rsid w:val="005D2A80"/>
    <w:rPr>
      <w:rFonts w:ascii="Cambria" w:hAnsi="Cambria"/>
      <w:b/>
      <w:bCs/>
      <w:i/>
      <w:iCs/>
      <w:color w:val="2DA2BF"/>
      <w:sz w:val="22"/>
      <w:szCs w:val="22"/>
    </w:rPr>
  </w:style>
  <w:style w:type="character" w:customStyle="1" w:styleId="Heading5Char">
    <w:name w:val="Heading 5 Char"/>
    <w:link w:val="Heading5"/>
    <w:uiPriority w:val="9"/>
    <w:rsid w:val="00CD6A8E"/>
    <w:rPr>
      <w:rFonts w:ascii="Cambria" w:hAnsi="Cambria"/>
      <w:color w:val="16505E"/>
      <w:sz w:val="22"/>
      <w:szCs w:val="22"/>
    </w:rPr>
  </w:style>
  <w:style w:type="character" w:customStyle="1" w:styleId="Heading6Char">
    <w:name w:val="Heading 6 Char"/>
    <w:link w:val="Heading6"/>
    <w:uiPriority w:val="9"/>
    <w:semiHidden/>
    <w:rsid w:val="000052EC"/>
    <w:rPr>
      <w:rFonts w:ascii="Cambria" w:eastAsia="Times New Roman" w:hAnsi="Cambria" w:cs="Times New Roman"/>
      <w:i/>
      <w:iCs/>
      <w:color w:val="16505E"/>
    </w:rPr>
  </w:style>
  <w:style w:type="character" w:customStyle="1" w:styleId="Heading7Char">
    <w:name w:val="Heading 7 Char"/>
    <w:link w:val="Heading7"/>
    <w:uiPriority w:val="9"/>
    <w:semiHidden/>
    <w:rsid w:val="000052EC"/>
    <w:rPr>
      <w:rFonts w:ascii="Cambria" w:eastAsia="Times New Roman" w:hAnsi="Cambria" w:cs="Times New Roman"/>
      <w:i/>
      <w:iCs/>
      <w:color w:val="404040"/>
    </w:rPr>
  </w:style>
  <w:style w:type="character" w:customStyle="1" w:styleId="Heading8Char">
    <w:name w:val="Heading 8 Char"/>
    <w:link w:val="Heading8"/>
    <w:uiPriority w:val="9"/>
    <w:semiHidden/>
    <w:rsid w:val="000052E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052E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052EC"/>
    <w:rPr>
      <w:b/>
      <w:bCs/>
      <w:color w:val="2DA2BF"/>
      <w:sz w:val="18"/>
      <w:szCs w:val="18"/>
    </w:rPr>
  </w:style>
  <w:style w:type="paragraph" w:styleId="Title">
    <w:name w:val="Title"/>
    <w:basedOn w:val="Normal"/>
    <w:next w:val="Normal"/>
    <w:link w:val="TitleChar"/>
    <w:uiPriority w:val="10"/>
    <w:qFormat/>
    <w:rsid w:val="000052EC"/>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link w:val="Title"/>
    <w:uiPriority w:val="10"/>
    <w:rsid w:val="000052E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052EC"/>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0052EC"/>
    <w:rPr>
      <w:rFonts w:ascii="Cambria" w:eastAsia="Times New Roman" w:hAnsi="Cambria" w:cs="Times New Roman"/>
      <w:i/>
      <w:iCs/>
      <w:color w:val="2DA2BF"/>
      <w:spacing w:val="15"/>
      <w:sz w:val="24"/>
      <w:szCs w:val="24"/>
    </w:rPr>
  </w:style>
  <w:style w:type="character" w:styleId="Strong">
    <w:name w:val="Strong"/>
    <w:uiPriority w:val="22"/>
    <w:qFormat/>
    <w:rsid w:val="000052EC"/>
    <w:rPr>
      <w:b/>
      <w:bCs/>
    </w:rPr>
  </w:style>
  <w:style w:type="character" w:styleId="Emphasis">
    <w:name w:val="Emphasis"/>
    <w:uiPriority w:val="20"/>
    <w:qFormat/>
    <w:rsid w:val="000052EC"/>
    <w:rPr>
      <w:i/>
      <w:iCs/>
    </w:rPr>
  </w:style>
  <w:style w:type="paragraph" w:styleId="NoSpacing">
    <w:name w:val="No Spacing"/>
    <w:uiPriority w:val="1"/>
    <w:qFormat/>
    <w:rsid w:val="000052EC"/>
    <w:rPr>
      <w:sz w:val="22"/>
      <w:szCs w:val="22"/>
    </w:rPr>
  </w:style>
  <w:style w:type="paragraph" w:styleId="ListParagraph">
    <w:name w:val="List Paragraph"/>
    <w:basedOn w:val="Normal"/>
    <w:uiPriority w:val="34"/>
    <w:qFormat/>
    <w:rsid w:val="000052EC"/>
    <w:pPr>
      <w:ind w:left="720"/>
      <w:contextualSpacing/>
    </w:pPr>
  </w:style>
  <w:style w:type="paragraph" w:styleId="Quote">
    <w:name w:val="Quote"/>
    <w:basedOn w:val="Normal"/>
    <w:next w:val="Normal"/>
    <w:link w:val="QuoteChar"/>
    <w:uiPriority w:val="29"/>
    <w:qFormat/>
    <w:rsid w:val="000052EC"/>
    <w:rPr>
      <w:i/>
      <w:iCs/>
      <w:color w:val="000000"/>
    </w:rPr>
  </w:style>
  <w:style w:type="character" w:customStyle="1" w:styleId="QuoteChar">
    <w:name w:val="Quote Char"/>
    <w:link w:val="Quote"/>
    <w:uiPriority w:val="29"/>
    <w:rsid w:val="000052EC"/>
    <w:rPr>
      <w:i/>
      <w:iCs/>
      <w:color w:val="000000"/>
    </w:rPr>
  </w:style>
  <w:style w:type="paragraph" w:styleId="IntenseQuote">
    <w:name w:val="Intense Quote"/>
    <w:basedOn w:val="Normal"/>
    <w:next w:val="Normal"/>
    <w:link w:val="IntenseQuoteChar"/>
    <w:uiPriority w:val="30"/>
    <w:qFormat/>
    <w:rsid w:val="000052E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052EC"/>
    <w:rPr>
      <w:b/>
      <w:bCs/>
      <w:i/>
      <w:iCs/>
      <w:color w:val="2DA2BF"/>
    </w:rPr>
  </w:style>
  <w:style w:type="character" w:styleId="SubtleEmphasis">
    <w:name w:val="Subtle Emphasis"/>
    <w:uiPriority w:val="19"/>
    <w:qFormat/>
    <w:rsid w:val="000052EC"/>
    <w:rPr>
      <w:i/>
      <w:iCs/>
      <w:color w:val="808080"/>
    </w:rPr>
  </w:style>
  <w:style w:type="character" w:styleId="IntenseEmphasis">
    <w:name w:val="Intense Emphasis"/>
    <w:uiPriority w:val="21"/>
    <w:qFormat/>
    <w:rsid w:val="000052EC"/>
    <w:rPr>
      <w:b/>
      <w:bCs/>
      <w:i/>
      <w:iCs/>
      <w:color w:val="2DA2BF"/>
    </w:rPr>
  </w:style>
  <w:style w:type="character" w:styleId="SubtleReference">
    <w:name w:val="Subtle Reference"/>
    <w:uiPriority w:val="31"/>
    <w:qFormat/>
    <w:rsid w:val="000052EC"/>
    <w:rPr>
      <w:smallCaps/>
      <w:color w:val="DA1F28"/>
      <w:u w:val="single"/>
    </w:rPr>
  </w:style>
  <w:style w:type="character" w:styleId="IntenseReference">
    <w:name w:val="Intense Reference"/>
    <w:uiPriority w:val="32"/>
    <w:qFormat/>
    <w:rsid w:val="000052EC"/>
    <w:rPr>
      <w:b/>
      <w:bCs/>
      <w:smallCaps/>
      <w:color w:val="DA1F28"/>
      <w:spacing w:val="5"/>
      <w:u w:val="single"/>
    </w:rPr>
  </w:style>
  <w:style w:type="character" w:styleId="BookTitle">
    <w:name w:val="Book Title"/>
    <w:uiPriority w:val="33"/>
    <w:qFormat/>
    <w:rsid w:val="000052EC"/>
    <w:rPr>
      <w:b/>
      <w:bCs/>
      <w:smallCaps/>
      <w:spacing w:val="5"/>
    </w:rPr>
  </w:style>
  <w:style w:type="paragraph" w:styleId="TOCHeading">
    <w:name w:val="TOC Heading"/>
    <w:basedOn w:val="Heading1"/>
    <w:next w:val="Normal"/>
    <w:uiPriority w:val="39"/>
    <w:semiHidden/>
    <w:unhideWhenUsed/>
    <w:qFormat/>
    <w:rsid w:val="000052EC"/>
    <w:pPr>
      <w:outlineLvl w:val="9"/>
    </w:pPr>
  </w:style>
  <w:style w:type="character" w:customStyle="1" w:styleId="StyleBold">
    <w:name w:val="Style Bold"/>
    <w:rsid w:val="009121F2"/>
    <w:rPr>
      <w:b/>
      <w:bCs/>
    </w:rPr>
  </w:style>
  <w:style w:type="paragraph" w:styleId="Header">
    <w:name w:val="header"/>
    <w:basedOn w:val="Normal"/>
    <w:link w:val="HeaderChar"/>
    <w:uiPriority w:val="99"/>
    <w:unhideWhenUsed/>
    <w:rsid w:val="00C46423"/>
    <w:pPr>
      <w:tabs>
        <w:tab w:val="center" w:pos="4513"/>
        <w:tab w:val="right" w:pos="9026"/>
      </w:tabs>
    </w:pPr>
  </w:style>
  <w:style w:type="character" w:customStyle="1" w:styleId="HeaderChar">
    <w:name w:val="Header Char"/>
    <w:link w:val="Header"/>
    <w:uiPriority w:val="99"/>
    <w:rsid w:val="00C46423"/>
    <w:rPr>
      <w:sz w:val="22"/>
      <w:szCs w:val="22"/>
    </w:rPr>
  </w:style>
  <w:style w:type="character" w:styleId="Hyperlink">
    <w:name w:val="Hyperlink"/>
    <w:uiPriority w:val="99"/>
    <w:unhideWhenUsed/>
    <w:rsid w:val="00C06271"/>
    <w:rPr>
      <w:color w:val="0000FF"/>
      <w:u w:val="single"/>
    </w:rPr>
  </w:style>
  <w:style w:type="paragraph" w:styleId="Index1">
    <w:name w:val="index 1"/>
    <w:basedOn w:val="Normal"/>
    <w:next w:val="Normal"/>
    <w:autoRedefine/>
    <w:uiPriority w:val="99"/>
    <w:semiHidden/>
    <w:unhideWhenUsed/>
    <w:rsid w:val="00C06271"/>
    <w:pPr>
      <w:ind w:left="220" w:hanging="220"/>
    </w:pPr>
  </w:style>
  <w:style w:type="paragraph" w:styleId="TOC5">
    <w:name w:val="toc 5"/>
    <w:basedOn w:val="Normal"/>
    <w:next w:val="Normal"/>
    <w:autoRedefine/>
    <w:uiPriority w:val="39"/>
    <w:unhideWhenUsed/>
    <w:rsid w:val="00C06271"/>
    <w:pPr>
      <w:ind w:left="880"/>
    </w:pPr>
  </w:style>
  <w:style w:type="paragraph" w:styleId="TOC9">
    <w:name w:val="toc 9"/>
    <w:basedOn w:val="Normal"/>
    <w:next w:val="Normal"/>
    <w:autoRedefine/>
    <w:uiPriority w:val="39"/>
    <w:semiHidden/>
    <w:unhideWhenUsed/>
    <w:rsid w:val="00C0627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4176">
      <w:bodyDiv w:val="1"/>
      <w:marLeft w:val="0"/>
      <w:marRight w:val="0"/>
      <w:marTop w:val="0"/>
      <w:marBottom w:val="0"/>
      <w:divBdr>
        <w:top w:val="none" w:sz="0" w:space="0" w:color="auto"/>
        <w:left w:val="none" w:sz="0" w:space="0" w:color="auto"/>
        <w:bottom w:val="none" w:sz="0" w:space="0" w:color="auto"/>
        <w:right w:val="none" w:sz="0" w:space="0" w:color="auto"/>
      </w:divBdr>
    </w:div>
    <w:div w:id="294986191">
      <w:bodyDiv w:val="1"/>
      <w:marLeft w:val="0"/>
      <w:marRight w:val="0"/>
      <w:marTop w:val="0"/>
      <w:marBottom w:val="0"/>
      <w:divBdr>
        <w:top w:val="none" w:sz="0" w:space="0" w:color="auto"/>
        <w:left w:val="none" w:sz="0" w:space="0" w:color="auto"/>
        <w:bottom w:val="none" w:sz="0" w:space="0" w:color="auto"/>
        <w:right w:val="none" w:sz="0" w:space="0" w:color="auto"/>
      </w:divBdr>
    </w:div>
    <w:div w:id="305400245">
      <w:bodyDiv w:val="1"/>
      <w:marLeft w:val="0"/>
      <w:marRight w:val="0"/>
      <w:marTop w:val="0"/>
      <w:marBottom w:val="0"/>
      <w:divBdr>
        <w:top w:val="none" w:sz="0" w:space="0" w:color="auto"/>
        <w:left w:val="none" w:sz="0" w:space="0" w:color="auto"/>
        <w:bottom w:val="none" w:sz="0" w:space="0" w:color="auto"/>
        <w:right w:val="none" w:sz="0" w:space="0" w:color="auto"/>
      </w:divBdr>
    </w:div>
    <w:div w:id="392394911">
      <w:bodyDiv w:val="1"/>
      <w:marLeft w:val="0"/>
      <w:marRight w:val="0"/>
      <w:marTop w:val="0"/>
      <w:marBottom w:val="0"/>
      <w:divBdr>
        <w:top w:val="none" w:sz="0" w:space="0" w:color="auto"/>
        <w:left w:val="none" w:sz="0" w:space="0" w:color="auto"/>
        <w:bottom w:val="none" w:sz="0" w:space="0" w:color="auto"/>
        <w:right w:val="none" w:sz="0" w:space="0" w:color="auto"/>
      </w:divBdr>
    </w:div>
    <w:div w:id="547373105">
      <w:bodyDiv w:val="1"/>
      <w:marLeft w:val="0"/>
      <w:marRight w:val="0"/>
      <w:marTop w:val="0"/>
      <w:marBottom w:val="0"/>
      <w:divBdr>
        <w:top w:val="none" w:sz="0" w:space="0" w:color="auto"/>
        <w:left w:val="none" w:sz="0" w:space="0" w:color="auto"/>
        <w:bottom w:val="none" w:sz="0" w:space="0" w:color="auto"/>
        <w:right w:val="none" w:sz="0" w:space="0" w:color="auto"/>
      </w:divBdr>
    </w:div>
    <w:div w:id="590772756">
      <w:bodyDiv w:val="1"/>
      <w:marLeft w:val="0"/>
      <w:marRight w:val="0"/>
      <w:marTop w:val="0"/>
      <w:marBottom w:val="0"/>
      <w:divBdr>
        <w:top w:val="none" w:sz="0" w:space="0" w:color="auto"/>
        <w:left w:val="none" w:sz="0" w:space="0" w:color="auto"/>
        <w:bottom w:val="none" w:sz="0" w:space="0" w:color="auto"/>
        <w:right w:val="none" w:sz="0" w:space="0" w:color="auto"/>
      </w:divBdr>
    </w:div>
    <w:div w:id="741298847">
      <w:bodyDiv w:val="1"/>
      <w:marLeft w:val="0"/>
      <w:marRight w:val="0"/>
      <w:marTop w:val="0"/>
      <w:marBottom w:val="0"/>
      <w:divBdr>
        <w:top w:val="none" w:sz="0" w:space="0" w:color="auto"/>
        <w:left w:val="none" w:sz="0" w:space="0" w:color="auto"/>
        <w:bottom w:val="none" w:sz="0" w:space="0" w:color="auto"/>
        <w:right w:val="none" w:sz="0" w:space="0" w:color="auto"/>
      </w:divBdr>
    </w:div>
    <w:div w:id="863327682">
      <w:bodyDiv w:val="1"/>
      <w:marLeft w:val="0"/>
      <w:marRight w:val="0"/>
      <w:marTop w:val="0"/>
      <w:marBottom w:val="0"/>
      <w:divBdr>
        <w:top w:val="none" w:sz="0" w:space="0" w:color="auto"/>
        <w:left w:val="none" w:sz="0" w:space="0" w:color="auto"/>
        <w:bottom w:val="none" w:sz="0" w:space="0" w:color="auto"/>
        <w:right w:val="none" w:sz="0" w:space="0" w:color="auto"/>
      </w:divBdr>
    </w:div>
    <w:div w:id="924415633">
      <w:bodyDiv w:val="1"/>
      <w:marLeft w:val="0"/>
      <w:marRight w:val="0"/>
      <w:marTop w:val="0"/>
      <w:marBottom w:val="0"/>
      <w:divBdr>
        <w:top w:val="none" w:sz="0" w:space="0" w:color="auto"/>
        <w:left w:val="none" w:sz="0" w:space="0" w:color="auto"/>
        <w:bottom w:val="none" w:sz="0" w:space="0" w:color="auto"/>
        <w:right w:val="none" w:sz="0" w:space="0" w:color="auto"/>
      </w:divBdr>
    </w:div>
    <w:div w:id="969214396">
      <w:bodyDiv w:val="1"/>
      <w:marLeft w:val="0"/>
      <w:marRight w:val="0"/>
      <w:marTop w:val="0"/>
      <w:marBottom w:val="0"/>
      <w:divBdr>
        <w:top w:val="none" w:sz="0" w:space="0" w:color="auto"/>
        <w:left w:val="none" w:sz="0" w:space="0" w:color="auto"/>
        <w:bottom w:val="none" w:sz="0" w:space="0" w:color="auto"/>
        <w:right w:val="none" w:sz="0" w:space="0" w:color="auto"/>
      </w:divBdr>
    </w:div>
    <w:div w:id="1077022387">
      <w:bodyDiv w:val="1"/>
      <w:marLeft w:val="0"/>
      <w:marRight w:val="0"/>
      <w:marTop w:val="0"/>
      <w:marBottom w:val="0"/>
      <w:divBdr>
        <w:top w:val="none" w:sz="0" w:space="0" w:color="auto"/>
        <w:left w:val="none" w:sz="0" w:space="0" w:color="auto"/>
        <w:bottom w:val="none" w:sz="0" w:space="0" w:color="auto"/>
        <w:right w:val="none" w:sz="0" w:space="0" w:color="auto"/>
      </w:divBdr>
    </w:div>
    <w:div w:id="1478645764">
      <w:bodyDiv w:val="1"/>
      <w:marLeft w:val="0"/>
      <w:marRight w:val="0"/>
      <w:marTop w:val="0"/>
      <w:marBottom w:val="0"/>
      <w:divBdr>
        <w:top w:val="none" w:sz="0" w:space="0" w:color="auto"/>
        <w:left w:val="none" w:sz="0" w:space="0" w:color="auto"/>
        <w:bottom w:val="none" w:sz="0" w:space="0" w:color="auto"/>
        <w:right w:val="none" w:sz="0" w:space="0" w:color="auto"/>
      </w:divBdr>
    </w:div>
    <w:div w:id="1500074887">
      <w:bodyDiv w:val="1"/>
      <w:marLeft w:val="0"/>
      <w:marRight w:val="0"/>
      <w:marTop w:val="0"/>
      <w:marBottom w:val="0"/>
      <w:divBdr>
        <w:top w:val="none" w:sz="0" w:space="0" w:color="auto"/>
        <w:left w:val="none" w:sz="0" w:space="0" w:color="auto"/>
        <w:bottom w:val="none" w:sz="0" w:space="0" w:color="auto"/>
        <w:right w:val="none" w:sz="0" w:space="0" w:color="auto"/>
      </w:divBdr>
    </w:div>
    <w:div w:id="1986623716">
      <w:bodyDiv w:val="1"/>
      <w:marLeft w:val="0"/>
      <w:marRight w:val="0"/>
      <w:marTop w:val="0"/>
      <w:marBottom w:val="0"/>
      <w:divBdr>
        <w:top w:val="none" w:sz="0" w:space="0" w:color="auto"/>
        <w:left w:val="none" w:sz="0" w:space="0" w:color="auto"/>
        <w:bottom w:val="none" w:sz="0" w:space="0" w:color="auto"/>
        <w:right w:val="none" w:sz="0" w:space="0" w:color="auto"/>
      </w:divBdr>
    </w:div>
    <w:div w:id="2004816569">
      <w:bodyDiv w:val="1"/>
      <w:marLeft w:val="0"/>
      <w:marRight w:val="0"/>
      <w:marTop w:val="0"/>
      <w:marBottom w:val="0"/>
      <w:divBdr>
        <w:top w:val="none" w:sz="0" w:space="0" w:color="auto"/>
        <w:left w:val="none" w:sz="0" w:space="0" w:color="auto"/>
        <w:bottom w:val="none" w:sz="0" w:space="0" w:color="auto"/>
        <w:right w:val="none" w:sz="0" w:space="0" w:color="auto"/>
      </w:divBdr>
    </w:div>
    <w:div w:id="2021276232">
      <w:bodyDiv w:val="1"/>
      <w:marLeft w:val="0"/>
      <w:marRight w:val="0"/>
      <w:marTop w:val="0"/>
      <w:marBottom w:val="0"/>
      <w:divBdr>
        <w:top w:val="none" w:sz="0" w:space="0" w:color="auto"/>
        <w:left w:val="none" w:sz="0" w:space="0" w:color="auto"/>
        <w:bottom w:val="none" w:sz="0" w:space="0" w:color="auto"/>
        <w:right w:val="none" w:sz="0" w:space="0" w:color="auto"/>
      </w:divBdr>
    </w:div>
    <w:div w:id="21472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fitzgeraldfrie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DBC14C-EE9D-4448-A556-CAAC12DB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FRIENDS OF THE FITZGERALD RIVER NATIONAL PARK Inc,</vt:lpstr>
    </vt:vector>
  </TitlesOfParts>
  <Company>Toshiba</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FITZGERALD RIVER NATIONAL PARK Inc,</dc:title>
  <dc:creator>Customer</dc:creator>
  <cp:lastModifiedBy>Owner</cp:lastModifiedBy>
  <cp:revision>3</cp:revision>
  <cp:lastPrinted>2013-02-23T10:26:00Z</cp:lastPrinted>
  <dcterms:created xsi:type="dcterms:W3CDTF">2016-03-09T08:54:00Z</dcterms:created>
  <dcterms:modified xsi:type="dcterms:W3CDTF">2016-03-09T08:57:00Z</dcterms:modified>
</cp:coreProperties>
</file>